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F5D630" w14:textId="77777777" w:rsidR="00433459" w:rsidRPr="00F836BC" w:rsidRDefault="00433459" w:rsidP="00433459">
      <w:pPr>
        <w:pStyle w:val="Heading1"/>
        <w:spacing w:before="100" w:beforeAutospacing="1"/>
        <w:rPr>
          <w:rFonts w:ascii="Century Gothic" w:hAnsi="Century Gothic"/>
        </w:rPr>
      </w:pPr>
      <w:r w:rsidRPr="00F836BC">
        <w:rPr>
          <w:rFonts w:ascii="Century Gothic" w:hAnsi="Century Gothic"/>
        </w:rPr>
        <w:t>Profile</w:t>
      </w:r>
    </w:p>
    <w:sdt>
      <w:sdtPr>
        <w:rPr>
          <w:rFonts w:ascii="Century Gothic" w:hAnsi="Century Gothic"/>
        </w:rPr>
        <w:id w:val="9459735"/>
        <w:placeholder>
          <w:docPart w:val="97D3E9BAF40B4543BC512E84D50A5ADB"/>
        </w:placeholder>
      </w:sdtPr>
      <w:sdtEndPr/>
      <w:sdtContent>
        <w:p w14:paraId="6926DC62" w14:textId="41456B92" w:rsidR="00433459" w:rsidRPr="00F836BC" w:rsidRDefault="00433459" w:rsidP="00433459">
          <w:pPr>
            <w:pStyle w:val="Normal1"/>
            <w:tabs>
              <w:tab w:val="right" w:pos="10080"/>
            </w:tabs>
            <w:jc w:val="both"/>
            <w:rPr>
              <w:rFonts w:ascii="Century Gothic" w:hAnsi="Century Gothic"/>
            </w:rPr>
          </w:pPr>
          <w:r w:rsidRPr="00F836BC">
            <w:rPr>
              <w:rFonts w:ascii="Century Gothic" w:eastAsia="Tahoma" w:hAnsi="Century Gothic" w:cs="Tahoma"/>
              <w:sz w:val="20"/>
            </w:rPr>
            <w:t xml:space="preserve">More than 20 years as a senior-level </w:t>
          </w:r>
          <w:r w:rsidR="00EB6B4A">
            <w:rPr>
              <w:rFonts w:ascii="Century Gothic" w:eastAsia="Tahoma" w:hAnsi="Century Gothic" w:cs="Tahoma"/>
              <w:sz w:val="20"/>
            </w:rPr>
            <w:t>project manager</w:t>
          </w:r>
          <w:r w:rsidR="00815514">
            <w:rPr>
              <w:rFonts w:ascii="Century Gothic" w:eastAsia="Tahoma" w:hAnsi="Century Gothic" w:cs="Tahoma"/>
              <w:sz w:val="20"/>
            </w:rPr>
            <w:t xml:space="preserve"> and ERP/</w:t>
          </w:r>
          <w:r w:rsidR="00815514" w:rsidRPr="00F836BC">
            <w:rPr>
              <w:rFonts w:ascii="Century Gothic" w:eastAsia="Tahoma" w:hAnsi="Century Gothic" w:cs="Tahoma"/>
              <w:sz w:val="20"/>
            </w:rPr>
            <w:t>business process consultant</w:t>
          </w:r>
          <w:r w:rsidRPr="00F836BC">
            <w:rPr>
              <w:rFonts w:ascii="Century Gothic" w:eastAsia="Tahoma" w:hAnsi="Century Gothic" w:cs="Tahoma"/>
              <w:sz w:val="20"/>
            </w:rPr>
            <w:t xml:space="preserve">. </w:t>
          </w:r>
          <w:r w:rsidR="00FC3D39">
            <w:rPr>
              <w:rFonts w:ascii="Century Gothic" w:eastAsia="Tahoma" w:hAnsi="Century Gothic" w:cs="Tahoma"/>
              <w:sz w:val="20"/>
            </w:rPr>
            <w:t>P</w:t>
          </w:r>
          <w:r w:rsidR="00D55483" w:rsidRPr="00F836BC">
            <w:rPr>
              <w:rFonts w:ascii="Century Gothic" w:eastAsia="Tahoma" w:hAnsi="Century Gothic" w:cs="Tahoma"/>
              <w:sz w:val="20"/>
            </w:rPr>
            <w:t>rocess s</w:t>
          </w:r>
          <w:r w:rsidR="00A54BF2" w:rsidRPr="00F836BC">
            <w:rPr>
              <w:rFonts w:ascii="Century Gothic" w:eastAsia="Tahoma" w:hAnsi="Century Gothic" w:cs="Tahoma"/>
              <w:sz w:val="20"/>
            </w:rPr>
            <w:t xml:space="preserve">pecialty is </w:t>
          </w:r>
          <w:r w:rsidR="00640F5F">
            <w:rPr>
              <w:rFonts w:ascii="Century Gothic" w:eastAsia="Tahoma" w:hAnsi="Century Gothic" w:cs="Tahoma"/>
              <w:sz w:val="20"/>
            </w:rPr>
            <w:t>Supply Chain</w:t>
          </w:r>
          <w:r w:rsidR="00A54BF2" w:rsidRPr="00F836BC">
            <w:rPr>
              <w:rFonts w:ascii="Century Gothic" w:eastAsia="Tahoma" w:hAnsi="Century Gothic" w:cs="Tahoma"/>
              <w:sz w:val="20"/>
            </w:rPr>
            <w:t xml:space="preserve"> with strong experience in </w:t>
          </w:r>
          <w:r w:rsidR="00640F5F">
            <w:rPr>
              <w:rFonts w:ascii="Century Gothic" w:eastAsia="Tahoma" w:hAnsi="Century Gothic" w:cs="Tahoma"/>
              <w:sz w:val="20"/>
            </w:rPr>
            <w:t xml:space="preserve">sales order management, </w:t>
          </w:r>
          <w:r w:rsidR="00D55483" w:rsidRPr="00F836BC">
            <w:rPr>
              <w:rFonts w:ascii="Century Gothic" w:eastAsia="Tahoma" w:hAnsi="Century Gothic" w:cs="Tahoma"/>
              <w:sz w:val="20"/>
            </w:rPr>
            <w:t xml:space="preserve">distribution, logistics, </w:t>
          </w:r>
          <w:r w:rsidR="00640F5F">
            <w:rPr>
              <w:rFonts w:ascii="Century Gothic" w:eastAsia="Tahoma" w:hAnsi="Century Gothic" w:cs="Tahoma"/>
              <w:sz w:val="20"/>
            </w:rPr>
            <w:t xml:space="preserve">billing, </w:t>
          </w:r>
          <w:r w:rsidR="00A54BF2" w:rsidRPr="00F836BC">
            <w:rPr>
              <w:rFonts w:ascii="Century Gothic" w:eastAsia="Tahoma" w:hAnsi="Century Gothic" w:cs="Tahoma"/>
              <w:sz w:val="20"/>
            </w:rPr>
            <w:t xml:space="preserve">inventory management, </w:t>
          </w:r>
          <w:r w:rsidR="00D55483" w:rsidRPr="00F836BC">
            <w:rPr>
              <w:rFonts w:ascii="Century Gothic" w:eastAsia="Tahoma" w:hAnsi="Century Gothic" w:cs="Tahoma"/>
              <w:sz w:val="20"/>
            </w:rPr>
            <w:t xml:space="preserve">project management systems. </w:t>
          </w:r>
          <w:r w:rsidRPr="00F836BC">
            <w:rPr>
              <w:rFonts w:ascii="Century Gothic" w:eastAsia="Tahoma" w:hAnsi="Century Gothic" w:cs="Tahoma"/>
              <w:sz w:val="20"/>
            </w:rPr>
            <w:t xml:space="preserve">Have successfully implemented </w:t>
          </w:r>
          <w:r w:rsidR="00D55483" w:rsidRPr="00F836BC">
            <w:rPr>
              <w:rFonts w:ascii="Century Gothic" w:eastAsia="Tahoma" w:hAnsi="Century Gothic" w:cs="Tahoma"/>
              <w:sz w:val="20"/>
            </w:rPr>
            <w:t>ERP systems</w:t>
          </w:r>
          <w:r w:rsidRPr="00F836BC">
            <w:rPr>
              <w:rFonts w:ascii="Century Gothic" w:eastAsia="Tahoma" w:hAnsi="Century Gothic" w:cs="Tahoma"/>
              <w:sz w:val="20"/>
            </w:rPr>
            <w:t xml:space="preserve"> </w:t>
          </w:r>
          <w:r w:rsidR="00EB6B4A">
            <w:rPr>
              <w:rFonts w:ascii="Century Gothic" w:eastAsia="Tahoma" w:hAnsi="Century Gothic" w:cs="Tahoma"/>
              <w:sz w:val="20"/>
            </w:rPr>
            <w:t xml:space="preserve">globally and domestically </w:t>
          </w:r>
          <w:r w:rsidRPr="00F836BC">
            <w:rPr>
              <w:rFonts w:ascii="Century Gothic" w:eastAsia="Tahoma" w:hAnsi="Century Gothic" w:cs="Tahoma"/>
              <w:sz w:val="20"/>
            </w:rPr>
            <w:t xml:space="preserve">in companies ranging from &lt;$80 million to Fortune 100. A comfortable, customer-oriented team leader, I can fully manage and support implementation project activities from </w:t>
          </w:r>
          <w:r w:rsidR="00640F5F">
            <w:rPr>
              <w:rFonts w:ascii="Century Gothic" w:eastAsia="Tahoma" w:hAnsi="Century Gothic" w:cs="Tahoma"/>
              <w:sz w:val="20"/>
            </w:rPr>
            <w:t>project strategy</w:t>
          </w:r>
          <w:r w:rsidRPr="00F836BC">
            <w:rPr>
              <w:rFonts w:ascii="Century Gothic" w:eastAsia="Tahoma" w:hAnsi="Century Gothic" w:cs="Tahoma"/>
              <w:sz w:val="20"/>
            </w:rPr>
            <w:t xml:space="preserve">, </w:t>
          </w:r>
          <w:r w:rsidR="00D55483" w:rsidRPr="00F836BC">
            <w:rPr>
              <w:rFonts w:ascii="Century Gothic" w:eastAsia="Tahoma" w:hAnsi="Century Gothic" w:cs="Tahoma"/>
              <w:sz w:val="20"/>
            </w:rPr>
            <w:t xml:space="preserve">project management, </w:t>
          </w:r>
          <w:r w:rsidRPr="00F836BC">
            <w:rPr>
              <w:rFonts w:ascii="Century Gothic" w:eastAsia="Tahoma" w:hAnsi="Century Gothic" w:cs="Tahoma"/>
              <w:sz w:val="20"/>
            </w:rPr>
            <w:t>business analysis and design, implementation, testing, training, and go-live.</w:t>
          </w:r>
        </w:p>
      </w:sdtContent>
    </w:sdt>
    <w:p w14:paraId="46E266FA" w14:textId="7698DB9D" w:rsidR="001C29AA" w:rsidRPr="00F836BC" w:rsidRDefault="00FC3D39" w:rsidP="001C29AA">
      <w:pPr>
        <w:pStyle w:val="Heading1"/>
        <w:spacing w:before="100" w:beforeAutospacing="1"/>
        <w:rPr>
          <w:rFonts w:ascii="Century Gothic" w:hAnsi="Century Gothic"/>
        </w:rPr>
      </w:pPr>
      <w:r>
        <w:rPr>
          <w:rFonts w:ascii="Century Gothic" w:hAnsi="Century Gothic"/>
        </w:rPr>
        <w:t>Experience</w:t>
      </w:r>
    </w:p>
    <w:p w14:paraId="769563AD" w14:textId="29268669" w:rsidR="00B568F6" w:rsidRPr="003E32F9" w:rsidRDefault="005211F5" w:rsidP="00C1134E">
      <w:pPr>
        <w:pStyle w:val="Heading3"/>
        <w:tabs>
          <w:tab w:val="left" w:pos="1710"/>
          <w:tab w:val="right" w:pos="10710"/>
        </w:tabs>
        <w:ind w:right="18"/>
        <w:rPr>
          <w:rFonts w:ascii="Century Gothic" w:hAnsi="Century Gothic"/>
          <w:color w:val="000000" w:themeColor="text1"/>
          <w:szCs w:val="20"/>
        </w:rPr>
      </w:pPr>
      <w:hyperlink r:id="rId7">
        <w:r w:rsidR="00B568F6" w:rsidRPr="003E32F9">
          <w:rPr>
            <w:rFonts w:ascii="Century Gothic" w:eastAsia="Tahoma" w:hAnsi="Century Gothic" w:cs="Tahoma"/>
            <w:color w:val="000000" w:themeColor="text1"/>
            <w:u w:val="single"/>
          </w:rPr>
          <w:t>ACE APPLICATIONS, LLC</w:t>
        </w:r>
      </w:hyperlink>
      <w:r w:rsidR="00B568F6" w:rsidRPr="003E32F9">
        <w:rPr>
          <w:rFonts w:ascii="Century Gothic" w:eastAsia="Tahoma" w:hAnsi="Century Gothic" w:cs="Tahoma"/>
          <w:color w:val="000000" w:themeColor="text1"/>
        </w:rPr>
        <w:t xml:space="preserve"> – Portland, OR</w:t>
      </w:r>
      <w:r w:rsidR="00B568F6" w:rsidRPr="003E32F9">
        <w:rPr>
          <w:rFonts w:ascii="Century Gothic" w:hAnsi="Century Gothic"/>
          <w:color w:val="000000" w:themeColor="text1"/>
        </w:rPr>
        <w:tab/>
      </w:r>
      <w:r w:rsidR="00C1134E">
        <w:rPr>
          <w:rFonts w:ascii="Century Gothic" w:eastAsia="Tahoma" w:hAnsi="Century Gothic" w:cs="Tahoma"/>
          <w:color w:val="000000" w:themeColor="text1"/>
        </w:rPr>
        <w:t>1996-2009; 2011-2013; 2015-present</w:t>
      </w:r>
      <w:r w:rsidR="00B568F6" w:rsidRPr="003E32F9">
        <w:rPr>
          <w:rFonts w:ascii="Century Gothic" w:hAnsi="Century Gothic"/>
          <w:color w:val="000000" w:themeColor="text1"/>
          <w:szCs w:val="20"/>
        </w:rPr>
        <w:br/>
      </w:r>
      <w:r w:rsidR="00C1134E">
        <w:rPr>
          <w:rFonts w:ascii="Century Gothic" w:eastAsia="Tahoma" w:hAnsi="Century Gothic" w:cs="Tahoma"/>
          <w:color w:val="000000" w:themeColor="text1"/>
        </w:rPr>
        <w:t>Program</w:t>
      </w:r>
      <w:r w:rsidR="00B568F6" w:rsidRPr="003E32F9">
        <w:rPr>
          <w:rFonts w:ascii="Century Gothic" w:eastAsia="Tahoma" w:hAnsi="Century Gothic" w:cs="Tahoma"/>
          <w:color w:val="000000" w:themeColor="text1"/>
        </w:rPr>
        <w:t xml:space="preserve"> Manager</w:t>
      </w:r>
      <w:r w:rsidR="00C1134E">
        <w:rPr>
          <w:rFonts w:ascii="Century Gothic" w:eastAsia="Tahoma" w:hAnsi="Century Gothic" w:cs="Tahoma"/>
          <w:color w:val="000000" w:themeColor="text1"/>
        </w:rPr>
        <w:t xml:space="preserve"> – ERP and Business Consulting Projects</w:t>
      </w:r>
    </w:p>
    <w:p w14:paraId="3FFF09A3" w14:textId="628072DA" w:rsidR="00815514" w:rsidRDefault="00B568F6" w:rsidP="00B568F6">
      <w:pPr>
        <w:pStyle w:val="Heading2"/>
        <w:tabs>
          <w:tab w:val="right" w:pos="10710"/>
        </w:tabs>
        <w:rPr>
          <w:rFonts w:ascii="Century Gothic" w:eastAsia="Tahoma" w:hAnsi="Century Gothic" w:cs="Tahoma"/>
          <w:b w:val="0"/>
        </w:rPr>
      </w:pPr>
      <w:r w:rsidRPr="00B568F6">
        <w:rPr>
          <w:rFonts w:ascii="Century Gothic" w:eastAsia="Tahoma" w:hAnsi="Century Gothic" w:cs="Tahoma"/>
          <w:b w:val="0"/>
        </w:rPr>
        <w:t xml:space="preserve">Offering senior-level </w:t>
      </w:r>
      <w:r w:rsidR="00C666B9">
        <w:rPr>
          <w:rFonts w:ascii="Century Gothic" w:eastAsia="Tahoma" w:hAnsi="Century Gothic" w:cs="Tahoma"/>
          <w:b w:val="0"/>
        </w:rPr>
        <w:t>project</w:t>
      </w:r>
      <w:r w:rsidRPr="00B568F6">
        <w:rPr>
          <w:rFonts w:ascii="Century Gothic" w:eastAsia="Tahoma" w:hAnsi="Century Gothic" w:cs="Tahoma"/>
          <w:b w:val="0"/>
        </w:rPr>
        <w:t xml:space="preserve"> </w:t>
      </w:r>
      <w:r w:rsidR="00C1134E">
        <w:rPr>
          <w:rFonts w:ascii="Century Gothic" w:eastAsia="Tahoma" w:hAnsi="Century Gothic" w:cs="Tahoma"/>
          <w:b w:val="0"/>
        </w:rPr>
        <w:t>leadership</w:t>
      </w:r>
      <w:r w:rsidRPr="00B568F6">
        <w:rPr>
          <w:rFonts w:ascii="Century Gothic" w:eastAsia="Tahoma" w:hAnsi="Century Gothic" w:cs="Tahoma"/>
          <w:b w:val="0"/>
        </w:rPr>
        <w:t xml:space="preserve"> for new </w:t>
      </w:r>
      <w:r w:rsidR="00C666B9">
        <w:rPr>
          <w:rFonts w:ascii="Century Gothic" w:eastAsia="Tahoma" w:hAnsi="Century Gothic" w:cs="Tahoma"/>
          <w:b w:val="0"/>
        </w:rPr>
        <w:t xml:space="preserve">business process improvement projects, software </w:t>
      </w:r>
      <w:r w:rsidRPr="00B568F6">
        <w:rPr>
          <w:rFonts w:ascii="Century Gothic" w:eastAsia="Tahoma" w:hAnsi="Century Gothic" w:cs="Tahoma"/>
          <w:b w:val="0"/>
        </w:rPr>
        <w:t xml:space="preserve">implementations, upgrades, troubleshooting, support projects. Specialties include </w:t>
      </w:r>
      <w:r w:rsidR="001C29AA">
        <w:rPr>
          <w:rFonts w:ascii="Century Gothic" w:eastAsia="Tahoma" w:hAnsi="Century Gothic" w:cs="Tahoma"/>
          <w:b w:val="0"/>
        </w:rPr>
        <w:t>Order to Cash, Logistics and Inventory</w:t>
      </w:r>
      <w:r w:rsidRPr="00B568F6">
        <w:rPr>
          <w:rFonts w:ascii="Century Gothic" w:eastAsia="Tahoma" w:hAnsi="Century Gothic" w:cs="Tahoma"/>
          <w:b w:val="0"/>
        </w:rPr>
        <w:t xml:space="preserve"> </w:t>
      </w:r>
      <w:r w:rsidR="001C29AA">
        <w:rPr>
          <w:rFonts w:ascii="Century Gothic" w:eastAsia="Tahoma" w:hAnsi="Century Gothic" w:cs="Tahoma"/>
          <w:b w:val="0"/>
        </w:rPr>
        <w:t xml:space="preserve">process design, system </w:t>
      </w:r>
      <w:r w:rsidRPr="00B568F6">
        <w:rPr>
          <w:rFonts w:ascii="Century Gothic" w:eastAsia="Tahoma" w:hAnsi="Century Gothic" w:cs="Tahoma"/>
          <w:b w:val="0"/>
        </w:rPr>
        <w:t>c</w:t>
      </w:r>
      <w:r w:rsidR="001C29AA">
        <w:rPr>
          <w:rFonts w:ascii="Century Gothic" w:eastAsia="Tahoma" w:hAnsi="Century Gothic" w:cs="Tahoma"/>
          <w:b w:val="0"/>
        </w:rPr>
        <w:t>onfiguration and implementation, as well as project</w:t>
      </w:r>
      <w:r w:rsidRPr="00B568F6">
        <w:rPr>
          <w:rFonts w:ascii="Century Gothic" w:eastAsia="Tahoma" w:hAnsi="Century Gothic" w:cs="Tahoma"/>
          <w:b w:val="0"/>
        </w:rPr>
        <w:t xml:space="preserve"> strategy development.</w:t>
      </w:r>
    </w:p>
    <w:p w14:paraId="30E298F3" w14:textId="5267EE47" w:rsidR="00815514" w:rsidRDefault="00C1134E" w:rsidP="00815514">
      <w:pPr>
        <w:pStyle w:val="Heading2"/>
        <w:tabs>
          <w:tab w:val="right" w:pos="10710"/>
        </w:tabs>
        <w:rPr>
          <w:rFonts w:ascii="Century Gothic" w:eastAsia="Tahoma" w:hAnsi="Century Gothic" w:cs="Tahoma"/>
          <w:b w:val="0"/>
        </w:rPr>
      </w:pPr>
      <w:r>
        <w:rPr>
          <w:rFonts w:ascii="Century Gothic" w:eastAsia="Tahoma" w:hAnsi="Century Gothic" w:cs="Tahoma"/>
          <w:b w:val="0"/>
        </w:rPr>
        <w:t>R</w:t>
      </w:r>
      <w:r w:rsidR="00815514">
        <w:rPr>
          <w:rFonts w:ascii="Century Gothic" w:eastAsia="Tahoma" w:hAnsi="Century Gothic" w:cs="Tahoma"/>
          <w:b w:val="0"/>
        </w:rPr>
        <w:t>ecent engagement</w:t>
      </w:r>
      <w:r>
        <w:rPr>
          <w:rFonts w:ascii="Century Gothic" w:eastAsia="Tahoma" w:hAnsi="Century Gothic" w:cs="Tahoma"/>
          <w:b w:val="0"/>
        </w:rPr>
        <w:t xml:space="preserve"> </w:t>
      </w:r>
      <w:r w:rsidR="00815514">
        <w:rPr>
          <w:rFonts w:ascii="Century Gothic" w:eastAsia="Tahoma" w:hAnsi="Century Gothic" w:cs="Tahoma"/>
          <w:b w:val="0"/>
        </w:rPr>
        <w:t xml:space="preserve">was with a past client who asked me to lead </w:t>
      </w:r>
      <w:r w:rsidR="00815514" w:rsidRPr="00815514">
        <w:rPr>
          <w:rFonts w:ascii="Century Gothic" w:eastAsia="Tahoma" w:hAnsi="Century Gothic" w:cs="Tahoma"/>
          <w:b w:val="0"/>
        </w:rPr>
        <w:t>three c</w:t>
      </w:r>
      <w:r w:rsidR="00815514">
        <w:rPr>
          <w:rFonts w:ascii="Century Gothic" w:eastAsia="Tahoma" w:hAnsi="Century Gothic" w:cs="Tahoma"/>
          <w:b w:val="0"/>
        </w:rPr>
        <w:t>oncurrent project teams focused on: O</w:t>
      </w:r>
      <w:r w:rsidR="00815514" w:rsidRPr="00815514">
        <w:rPr>
          <w:rFonts w:ascii="Century Gothic" w:eastAsia="Tahoma" w:hAnsi="Century Gothic" w:cs="Tahoma"/>
          <w:b w:val="0"/>
        </w:rPr>
        <w:t>perati</w:t>
      </w:r>
      <w:r w:rsidR="00815514">
        <w:rPr>
          <w:rFonts w:ascii="Century Gothic" w:eastAsia="Tahoma" w:hAnsi="Century Gothic" w:cs="Tahoma"/>
          <w:b w:val="0"/>
        </w:rPr>
        <w:t>ons/billing process improvement;</w:t>
      </w:r>
      <w:r w:rsidR="00815514" w:rsidRPr="00815514">
        <w:rPr>
          <w:rFonts w:ascii="Century Gothic" w:eastAsia="Tahoma" w:hAnsi="Century Gothic" w:cs="Tahoma"/>
          <w:b w:val="0"/>
        </w:rPr>
        <w:t xml:space="preserve"> </w:t>
      </w:r>
      <w:r w:rsidR="00815514">
        <w:rPr>
          <w:rFonts w:ascii="Century Gothic" w:eastAsia="Tahoma" w:hAnsi="Century Gothic" w:cs="Tahoma"/>
          <w:b w:val="0"/>
        </w:rPr>
        <w:t>T</w:t>
      </w:r>
      <w:r w:rsidR="00815514" w:rsidRPr="00815514">
        <w:rPr>
          <w:rFonts w:ascii="Century Gothic" w:eastAsia="Tahoma" w:hAnsi="Century Gothic" w:cs="Tahoma"/>
          <w:b w:val="0"/>
        </w:rPr>
        <w:t>ime management</w:t>
      </w:r>
      <w:r w:rsidR="00815514">
        <w:rPr>
          <w:rFonts w:ascii="Century Gothic" w:eastAsia="Tahoma" w:hAnsi="Century Gothic" w:cs="Tahoma"/>
          <w:b w:val="0"/>
        </w:rPr>
        <w:t xml:space="preserve"> process and system improvements;</w:t>
      </w:r>
      <w:r w:rsidR="00815514" w:rsidRPr="00815514">
        <w:rPr>
          <w:rFonts w:ascii="Century Gothic" w:eastAsia="Tahoma" w:hAnsi="Century Gothic" w:cs="Tahoma"/>
          <w:b w:val="0"/>
        </w:rPr>
        <w:t xml:space="preserve"> </w:t>
      </w:r>
      <w:r w:rsidR="00815514">
        <w:rPr>
          <w:rFonts w:ascii="Century Gothic" w:eastAsia="Tahoma" w:hAnsi="Century Gothic" w:cs="Tahoma"/>
          <w:b w:val="0"/>
        </w:rPr>
        <w:t>M</w:t>
      </w:r>
      <w:r w:rsidR="00815514" w:rsidRPr="00815514">
        <w:rPr>
          <w:rFonts w:ascii="Century Gothic" w:eastAsia="Tahoma" w:hAnsi="Century Gothic" w:cs="Tahoma"/>
          <w:b w:val="0"/>
        </w:rPr>
        <w:t>anagement reporting</w:t>
      </w:r>
      <w:r w:rsidR="00815514">
        <w:rPr>
          <w:rFonts w:ascii="Century Gothic" w:eastAsia="Tahoma" w:hAnsi="Century Gothic" w:cs="Tahoma"/>
          <w:b w:val="0"/>
        </w:rPr>
        <w:t xml:space="preserve"> design and development</w:t>
      </w:r>
      <w:r w:rsidR="00815514" w:rsidRPr="00815514">
        <w:rPr>
          <w:rFonts w:ascii="Century Gothic" w:eastAsia="Tahoma" w:hAnsi="Century Gothic" w:cs="Tahoma"/>
          <w:b w:val="0"/>
        </w:rPr>
        <w:t xml:space="preserve">. </w:t>
      </w:r>
      <w:r w:rsidR="00815514">
        <w:rPr>
          <w:rFonts w:ascii="Century Gothic" w:eastAsia="Tahoma" w:hAnsi="Century Gothic" w:cs="Tahoma"/>
          <w:b w:val="0"/>
        </w:rPr>
        <w:t>Achieved the following project objectives:</w:t>
      </w:r>
    </w:p>
    <w:p w14:paraId="37697D8C" w14:textId="6C51DF2C" w:rsidR="00815514" w:rsidRDefault="00815514" w:rsidP="00815514">
      <w:pPr>
        <w:pStyle w:val="Heading2"/>
        <w:numPr>
          <w:ilvl w:val="0"/>
          <w:numId w:val="13"/>
        </w:numPr>
        <w:tabs>
          <w:tab w:val="right" w:pos="10710"/>
        </w:tabs>
        <w:spacing w:before="0" w:after="0"/>
        <w:rPr>
          <w:rFonts w:ascii="Century Gothic" w:hAnsi="Century Gothic"/>
          <w:b w:val="0"/>
        </w:rPr>
      </w:pPr>
      <w:r w:rsidRPr="00815514">
        <w:rPr>
          <w:rFonts w:ascii="Century Gothic" w:eastAsia="Tahoma" w:hAnsi="Century Gothic" w:cs="Tahoma"/>
          <w:b w:val="0"/>
        </w:rPr>
        <w:t xml:space="preserve">Standardized </w:t>
      </w:r>
      <w:r>
        <w:rPr>
          <w:rFonts w:ascii="Century Gothic" w:eastAsia="Tahoma" w:hAnsi="Century Gothic" w:cs="Tahoma"/>
          <w:b w:val="0"/>
        </w:rPr>
        <w:t xml:space="preserve">operations </w:t>
      </w:r>
      <w:r w:rsidRPr="00815514">
        <w:rPr>
          <w:rFonts w:ascii="Century Gothic" w:eastAsia="Tahoma" w:hAnsi="Century Gothic" w:cs="Tahoma"/>
          <w:b w:val="0"/>
        </w:rPr>
        <w:t xml:space="preserve">processes and </w:t>
      </w:r>
      <w:r>
        <w:rPr>
          <w:rFonts w:ascii="Century Gothic" w:eastAsia="Tahoma" w:hAnsi="Century Gothic" w:cs="Tahoma"/>
          <w:b w:val="0"/>
        </w:rPr>
        <w:t xml:space="preserve">streamlined </w:t>
      </w:r>
      <w:r w:rsidRPr="00815514">
        <w:rPr>
          <w:rFonts w:ascii="Century Gothic" w:eastAsia="Tahoma" w:hAnsi="Century Gothic" w:cs="Tahoma"/>
          <w:b w:val="0"/>
        </w:rPr>
        <w:t>business rules regarding billable services</w:t>
      </w:r>
      <w:r>
        <w:rPr>
          <w:rFonts w:ascii="Century Gothic" w:eastAsia="Tahoma" w:hAnsi="Century Gothic" w:cs="Tahoma"/>
          <w:b w:val="0"/>
        </w:rPr>
        <w:t>, resulting in a 30% reduction in the amount of time needed by operations staff to perform reporting</w:t>
      </w:r>
      <w:r w:rsidR="00985A03">
        <w:rPr>
          <w:rFonts w:ascii="Century Gothic" w:eastAsia="Tahoma" w:hAnsi="Century Gothic" w:cs="Tahoma"/>
          <w:b w:val="0"/>
        </w:rPr>
        <w:t>.</w:t>
      </w:r>
    </w:p>
    <w:p w14:paraId="3C75AA00" w14:textId="7A4FA84E" w:rsidR="00815514" w:rsidRPr="00815514" w:rsidRDefault="00815514" w:rsidP="00815514">
      <w:pPr>
        <w:pStyle w:val="Heading2"/>
        <w:numPr>
          <w:ilvl w:val="0"/>
          <w:numId w:val="13"/>
        </w:numPr>
        <w:tabs>
          <w:tab w:val="right" w:pos="10710"/>
        </w:tabs>
        <w:spacing w:before="0" w:after="0"/>
        <w:rPr>
          <w:rFonts w:ascii="Century Gothic" w:hAnsi="Century Gothic"/>
          <w:b w:val="0"/>
        </w:rPr>
      </w:pPr>
      <w:r>
        <w:rPr>
          <w:rFonts w:ascii="Century Gothic" w:eastAsia="Tahoma" w:hAnsi="Century Gothic" w:cs="Tahoma"/>
          <w:b w:val="0"/>
        </w:rPr>
        <w:t>I</w:t>
      </w:r>
      <w:r w:rsidRPr="00815514">
        <w:rPr>
          <w:rFonts w:ascii="Century Gothic" w:eastAsia="Tahoma" w:hAnsi="Century Gothic" w:cs="Tahoma"/>
          <w:b w:val="0"/>
        </w:rPr>
        <w:t xml:space="preserve">mplemented </w:t>
      </w:r>
      <w:r>
        <w:rPr>
          <w:rFonts w:ascii="Century Gothic" w:eastAsia="Tahoma" w:hAnsi="Century Gothic" w:cs="Tahoma"/>
          <w:b w:val="0"/>
        </w:rPr>
        <w:t xml:space="preserve">billing </w:t>
      </w:r>
      <w:r w:rsidRPr="00815514">
        <w:rPr>
          <w:rFonts w:ascii="Century Gothic" w:eastAsia="Tahoma" w:hAnsi="Century Gothic" w:cs="Tahoma"/>
          <w:b w:val="0"/>
        </w:rPr>
        <w:t>interfaces</w:t>
      </w:r>
      <w:r>
        <w:rPr>
          <w:rFonts w:ascii="Century Gothic" w:eastAsia="Tahoma" w:hAnsi="Century Gothic" w:cs="Tahoma"/>
          <w:b w:val="0"/>
        </w:rPr>
        <w:t xml:space="preserve">, </w:t>
      </w:r>
      <w:r w:rsidR="00985A03">
        <w:rPr>
          <w:rFonts w:ascii="Century Gothic" w:eastAsia="Tahoma" w:hAnsi="Century Gothic" w:cs="Tahoma"/>
          <w:b w:val="0"/>
        </w:rPr>
        <w:t xml:space="preserve">which removed manual intervention, improved accuracy and ensured </w:t>
      </w:r>
      <w:r w:rsidRPr="00815514">
        <w:rPr>
          <w:rFonts w:ascii="Century Gothic" w:eastAsia="Tahoma" w:hAnsi="Century Gothic" w:cs="Tahoma"/>
          <w:b w:val="0"/>
        </w:rPr>
        <w:t>comp</w:t>
      </w:r>
      <w:r>
        <w:rPr>
          <w:rFonts w:ascii="Century Gothic" w:eastAsia="Tahoma" w:hAnsi="Century Gothic" w:cs="Tahoma"/>
          <w:b w:val="0"/>
        </w:rPr>
        <w:t>leteness of customer invoicing</w:t>
      </w:r>
      <w:r w:rsidR="00985A03">
        <w:rPr>
          <w:rFonts w:ascii="Century Gothic" w:eastAsia="Tahoma" w:hAnsi="Century Gothic" w:cs="Tahoma"/>
          <w:b w:val="0"/>
        </w:rPr>
        <w:t>.</w:t>
      </w:r>
    </w:p>
    <w:p w14:paraId="027CA998" w14:textId="6D016CB5" w:rsidR="00815514" w:rsidRPr="00815514" w:rsidRDefault="00815514" w:rsidP="00815514">
      <w:pPr>
        <w:pStyle w:val="Heading2"/>
        <w:numPr>
          <w:ilvl w:val="0"/>
          <w:numId w:val="13"/>
        </w:numPr>
        <w:tabs>
          <w:tab w:val="right" w:pos="10710"/>
        </w:tabs>
        <w:spacing w:before="0" w:after="0"/>
        <w:rPr>
          <w:rFonts w:ascii="Century Gothic" w:hAnsi="Century Gothic"/>
          <w:b w:val="0"/>
        </w:rPr>
      </w:pPr>
      <w:r w:rsidRPr="00815514">
        <w:rPr>
          <w:rFonts w:ascii="Century Gothic" w:eastAsia="Tahoma" w:hAnsi="Century Gothic" w:cs="Tahoma"/>
          <w:b w:val="0"/>
        </w:rPr>
        <w:t>Designed and implemented improvements to time approval processes and system functi</w:t>
      </w:r>
      <w:r>
        <w:rPr>
          <w:rFonts w:ascii="Century Gothic" w:eastAsia="Tahoma" w:hAnsi="Century Gothic" w:cs="Tahoma"/>
          <w:b w:val="0"/>
        </w:rPr>
        <w:t xml:space="preserve">onality in an intranet Portal, </w:t>
      </w:r>
      <w:r w:rsidR="00985A03">
        <w:rPr>
          <w:rFonts w:ascii="Century Gothic" w:eastAsia="Tahoma" w:hAnsi="Century Gothic" w:cs="Tahoma"/>
          <w:b w:val="0"/>
        </w:rPr>
        <w:t>resulting in: elimination of</w:t>
      </w:r>
      <w:r>
        <w:rPr>
          <w:rFonts w:ascii="Century Gothic" w:eastAsia="Tahoma" w:hAnsi="Century Gothic" w:cs="Tahoma"/>
          <w:b w:val="0"/>
        </w:rPr>
        <w:t xml:space="preserve"> blind mass appro</w:t>
      </w:r>
      <w:r w:rsidR="00985A03">
        <w:rPr>
          <w:rFonts w:ascii="Century Gothic" w:eastAsia="Tahoma" w:hAnsi="Century Gothic" w:cs="Tahoma"/>
          <w:b w:val="0"/>
        </w:rPr>
        <w:t>vals of hourly time; streamlined</w:t>
      </w:r>
      <w:r>
        <w:rPr>
          <w:rFonts w:ascii="Century Gothic" w:eastAsia="Tahoma" w:hAnsi="Century Gothic" w:cs="Tahoma"/>
          <w:b w:val="0"/>
        </w:rPr>
        <w:t xml:space="preserve"> time entry and approval process</w:t>
      </w:r>
      <w:r w:rsidR="00985A03">
        <w:rPr>
          <w:rFonts w:ascii="Century Gothic" w:eastAsia="Tahoma" w:hAnsi="Century Gothic" w:cs="Tahoma"/>
          <w:b w:val="0"/>
        </w:rPr>
        <w:t>es</w:t>
      </w:r>
      <w:r>
        <w:rPr>
          <w:rFonts w:ascii="Century Gothic" w:eastAsia="Tahoma" w:hAnsi="Century Gothic" w:cs="Tahoma"/>
          <w:b w:val="0"/>
        </w:rPr>
        <w:t xml:space="preserve"> to align with payroll, billing </w:t>
      </w:r>
      <w:r w:rsidR="00985A03">
        <w:rPr>
          <w:rFonts w:ascii="Century Gothic" w:eastAsia="Tahoma" w:hAnsi="Century Gothic" w:cs="Tahoma"/>
          <w:b w:val="0"/>
        </w:rPr>
        <w:t>and financial reporting cycles; auditability and integrity of time, payroll, invoicing, and financial statements.</w:t>
      </w:r>
    </w:p>
    <w:p w14:paraId="5C1DE266" w14:textId="29F51100" w:rsidR="00B568F6" w:rsidRDefault="00815514" w:rsidP="00815514">
      <w:pPr>
        <w:pStyle w:val="Heading2"/>
        <w:numPr>
          <w:ilvl w:val="0"/>
          <w:numId w:val="13"/>
        </w:numPr>
        <w:tabs>
          <w:tab w:val="right" w:pos="10710"/>
        </w:tabs>
        <w:spacing w:before="0" w:after="0"/>
        <w:rPr>
          <w:rFonts w:ascii="Century Gothic" w:eastAsia="Tahoma" w:hAnsi="Century Gothic" w:cs="Tahoma"/>
          <w:b w:val="0"/>
        </w:rPr>
      </w:pPr>
      <w:r>
        <w:rPr>
          <w:rFonts w:ascii="Century Gothic" w:eastAsia="Tahoma" w:hAnsi="Century Gothic" w:cs="Tahoma"/>
          <w:b w:val="0"/>
        </w:rPr>
        <w:t>M</w:t>
      </w:r>
      <w:r w:rsidRPr="00815514">
        <w:rPr>
          <w:rFonts w:ascii="Century Gothic" w:eastAsia="Tahoma" w:hAnsi="Century Gothic" w:cs="Tahoma"/>
          <w:b w:val="0"/>
        </w:rPr>
        <w:t>anage</w:t>
      </w:r>
      <w:r>
        <w:rPr>
          <w:rFonts w:ascii="Century Gothic" w:eastAsia="Tahoma" w:hAnsi="Century Gothic" w:cs="Tahoma"/>
          <w:b w:val="0"/>
        </w:rPr>
        <w:t>d</w:t>
      </w:r>
      <w:r w:rsidRPr="00815514">
        <w:rPr>
          <w:rFonts w:ascii="Century Gothic" w:eastAsia="Tahoma" w:hAnsi="Century Gothic" w:cs="Tahoma"/>
          <w:b w:val="0"/>
        </w:rPr>
        <w:t xml:space="preserve"> design and development efforts of management reports geared toward identifying </w:t>
      </w:r>
      <w:r w:rsidR="00985A03">
        <w:rPr>
          <w:rFonts w:ascii="Century Gothic" w:eastAsia="Tahoma" w:hAnsi="Century Gothic" w:cs="Tahoma"/>
          <w:b w:val="0"/>
        </w:rPr>
        <w:t xml:space="preserve">and quantifying </w:t>
      </w:r>
      <w:r w:rsidRPr="00815514">
        <w:rPr>
          <w:rFonts w:ascii="Century Gothic" w:eastAsia="Tahoma" w:hAnsi="Century Gothic" w:cs="Tahoma"/>
          <w:b w:val="0"/>
        </w:rPr>
        <w:t>process problems, training needs, integration holes and employe</w:t>
      </w:r>
      <w:r w:rsidR="00985A03">
        <w:rPr>
          <w:rFonts w:ascii="Century Gothic" w:eastAsia="Tahoma" w:hAnsi="Century Gothic" w:cs="Tahoma"/>
          <w:b w:val="0"/>
        </w:rPr>
        <w:t>e utilization.</w:t>
      </w:r>
    </w:p>
    <w:p w14:paraId="2493F44F" w14:textId="77777777" w:rsidR="00C1134E" w:rsidRDefault="00C1134E" w:rsidP="00C1134E">
      <w:pPr>
        <w:pStyle w:val="BodyText"/>
      </w:pPr>
    </w:p>
    <w:p w14:paraId="1BDE6B70" w14:textId="77777777" w:rsidR="00C1134E" w:rsidRDefault="00C1134E" w:rsidP="00C1134E">
      <w:pPr>
        <w:pStyle w:val="Heading3"/>
        <w:tabs>
          <w:tab w:val="left" w:pos="1710"/>
          <w:tab w:val="right" w:pos="10710"/>
        </w:tabs>
        <w:ind w:right="18"/>
        <w:rPr>
          <w:rFonts w:ascii="Century Gothic" w:eastAsia="Tahoma" w:hAnsi="Century Gothic" w:cs="Tahoma"/>
          <w:color w:val="000000" w:themeColor="text1"/>
        </w:rPr>
      </w:pPr>
      <w:hyperlink r:id="rId8">
        <w:r>
          <w:rPr>
            <w:rFonts w:ascii="Century Gothic" w:eastAsia="Tahoma" w:hAnsi="Century Gothic" w:cs="Tahoma"/>
            <w:color w:val="000000" w:themeColor="text1"/>
            <w:u w:val="single"/>
          </w:rPr>
          <w:t>ACME</w:t>
        </w:r>
      </w:hyperlink>
      <w:r>
        <w:rPr>
          <w:rFonts w:ascii="Century Gothic" w:eastAsia="Tahoma" w:hAnsi="Century Gothic" w:cs="Tahoma"/>
          <w:color w:val="000000" w:themeColor="text1"/>
          <w:u w:val="single"/>
        </w:rPr>
        <w:t xml:space="preserve"> Business Consulting</w:t>
      </w:r>
      <w:r w:rsidRPr="003E32F9">
        <w:rPr>
          <w:rFonts w:ascii="Century Gothic" w:eastAsia="Tahoma" w:hAnsi="Century Gothic" w:cs="Tahoma"/>
          <w:color w:val="000000" w:themeColor="text1"/>
        </w:rPr>
        <w:t xml:space="preserve"> </w:t>
      </w:r>
      <w:r>
        <w:rPr>
          <w:rFonts w:ascii="Century Gothic" w:eastAsia="Tahoma" w:hAnsi="Century Gothic" w:cs="Tahoma"/>
          <w:color w:val="000000" w:themeColor="text1"/>
        </w:rPr>
        <w:t xml:space="preserve">(now North Highland) </w:t>
      </w:r>
      <w:r w:rsidRPr="003E32F9">
        <w:rPr>
          <w:rFonts w:ascii="Century Gothic" w:eastAsia="Tahoma" w:hAnsi="Century Gothic" w:cs="Tahoma"/>
          <w:color w:val="000000" w:themeColor="text1"/>
        </w:rPr>
        <w:t>– Portland, OR</w:t>
      </w:r>
      <w:r w:rsidRPr="003E32F9">
        <w:rPr>
          <w:rFonts w:ascii="Century Gothic" w:hAnsi="Century Gothic"/>
          <w:color w:val="000000" w:themeColor="text1"/>
        </w:rPr>
        <w:tab/>
      </w:r>
      <w:r>
        <w:rPr>
          <w:rFonts w:ascii="Century Gothic" w:eastAsia="Tahoma" w:hAnsi="Century Gothic" w:cs="Tahoma"/>
          <w:color w:val="000000" w:themeColor="text1"/>
        </w:rPr>
        <w:t>March 2014</w:t>
      </w:r>
      <w:r w:rsidRPr="003E32F9">
        <w:rPr>
          <w:rFonts w:ascii="Century Gothic" w:eastAsia="Tahoma" w:hAnsi="Century Gothic" w:cs="Tahoma"/>
          <w:color w:val="000000" w:themeColor="text1"/>
        </w:rPr>
        <w:t xml:space="preserve"> to </w:t>
      </w:r>
      <w:r>
        <w:rPr>
          <w:rFonts w:ascii="Century Gothic" w:eastAsia="Tahoma" w:hAnsi="Century Gothic" w:cs="Tahoma"/>
          <w:color w:val="000000" w:themeColor="text1"/>
        </w:rPr>
        <w:t>June 2015</w:t>
      </w:r>
      <w:r w:rsidRPr="003E32F9">
        <w:rPr>
          <w:rFonts w:ascii="Century Gothic" w:eastAsia="Tahoma" w:hAnsi="Century Gothic" w:cs="Tahoma"/>
          <w:color w:val="000000" w:themeColor="text1"/>
        </w:rPr>
        <w:br/>
      </w:r>
      <w:r>
        <w:rPr>
          <w:rFonts w:ascii="Century Gothic" w:eastAsia="Tahoma" w:hAnsi="Century Gothic" w:cs="Tahoma"/>
          <w:color w:val="000000" w:themeColor="text1"/>
        </w:rPr>
        <w:t>Senior</w:t>
      </w:r>
      <w:r w:rsidRPr="003E32F9">
        <w:rPr>
          <w:rFonts w:ascii="Century Gothic" w:eastAsia="Tahoma" w:hAnsi="Century Gothic" w:cs="Tahoma"/>
          <w:color w:val="000000" w:themeColor="text1"/>
        </w:rPr>
        <w:t xml:space="preserve"> Manager</w:t>
      </w:r>
    </w:p>
    <w:p w14:paraId="3ECC67AD" w14:textId="77777777" w:rsidR="00C1134E" w:rsidRPr="00C1134E" w:rsidRDefault="00C1134E" w:rsidP="00C1134E">
      <w:pPr>
        <w:pStyle w:val="Heading3"/>
        <w:tabs>
          <w:tab w:val="left" w:pos="1710"/>
          <w:tab w:val="right" w:pos="10710"/>
        </w:tabs>
        <w:ind w:right="18"/>
        <w:rPr>
          <w:rFonts w:ascii="Century Gothic" w:eastAsia="Tahoma" w:hAnsi="Century Gothic" w:cs="Tahoma"/>
          <w:color w:val="000000" w:themeColor="text1"/>
        </w:rPr>
      </w:pPr>
      <w:r w:rsidRPr="00C1134E">
        <w:rPr>
          <w:rFonts w:ascii="Century Gothic" w:eastAsia="Tahoma" w:hAnsi="Century Gothic" w:cs="Tahoma"/>
          <w:b w:val="0"/>
          <w:bCs w:val="0"/>
          <w:color w:val="auto"/>
        </w:rPr>
        <w:t>Project Manager - Semiconductor</w:t>
      </w:r>
    </w:p>
    <w:p w14:paraId="42B23655" w14:textId="77777777" w:rsidR="00C1134E" w:rsidRPr="00C1134E" w:rsidRDefault="00C1134E" w:rsidP="00C1134E">
      <w:pPr>
        <w:pStyle w:val="Heading3"/>
        <w:numPr>
          <w:ilvl w:val="0"/>
          <w:numId w:val="14"/>
        </w:numPr>
        <w:tabs>
          <w:tab w:val="left" w:pos="1710"/>
          <w:tab w:val="right" w:pos="10710"/>
        </w:tabs>
        <w:ind w:right="18"/>
        <w:rPr>
          <w:rFonts w:ascii="Century Gothic" w:eastAsia="Tahoma" w:hAnsi="Century Gothic" w:cs="Tahoma"/>
          <w:b w:val="0"/>
          <w:bCs w:val="0"/>
          <w:color w:val="auto"/>
        </w:rPr>
      </w:pPr>
      <w:r w:rsidRPr="00C1134E">
        <w:rPr>
          <w:rFonts w:ascii="Century Gothic" w:eastAsia="Tahoma" w:hAnsi="Century Gothic" w:cs="Tahoma"/>
          <w:b w:val="0"/>
          <w:bCs w:val="0"/>
          <w:color w:val="auto"/>
        </w:rPr>
        <w:t xml:space="preserve">Led a team of 18 to develop a disciplined governance structure for managing changes to business processes, software and data, in support of a major business acquisition and transformative ERP implementation at a $1B global semiconductor firm. Developed governance processes and templates for how change requests of processes, software and data are evaluated, analyzed for risk, quality and maturity, approved, tested and implemented, as well as a support structure and audit process. </w:t>
      </w:r>
    </w:p>
    <w:p w14:paraId="49DB3697" w14:textId="77777777" w:rsidR="00C1134E" w:rsidRPr="00C1134E" w:rsidRDefault="00C1134E" w:rsidP="00C1134E">
      <w:pPr>
        <w:pStyle w:val="Heading3"/>
        <w:tabs>
          <w:tab w:val="left" w:pos="1710"/>
          <w:tab w:val="right" w:pos="10710"/>
        </w:tabs>
        <w:ind w:right="18"/>
        <w:rPr>
          <w:rFonts w:ascii="Century Gothic" w:eastAsia="Tahoma" w:hAnsi="Century Gothic" w:cs="Tahoma"/>
          <w:b w:val="0"/>
          <w:bCs w:val="0"/>
          <w:color w:val="auto"/>
        </w:rPr>
      </w:pPr>
      <w:r w:rsidRPr="00C1134E">
        <w:rPr>
          <w:rFonts w:ascii="Century Gothic" w:eastAsia="Tahoma" w:hAnsi="Century Gothic" w:cs="Tahoma"/>
          <w:b w:val="0"/>
          <w:bCs w:val="0"/>
          <w:color w:val="auto"/>
        </w:rPr>
        <w:t xml:space="preserve">Global Project Manager – </w:t>
      </w:r>
      <w:r>
        <w:rPr>
          <w:rFonts w:ascii="Century Gothic" w:eastAsia="Tahoma" w:hAnsi="Century Gothic" w:cs="Tahoma"/>
          <w:b w:val="0"/>
          <w:bCs w:val="0"/>
          <w:color w:val="auto"/>
        </w:rPr>
        <w:t>Apparel/Footwear</w:t>
      </w:r>
    </w:p>
    <w:p w14:paraId="79CA2547" w14:textId="77777777" w:rsidR="00C1134E" w:rsidRDefault="00C1134E" w:rsidP="00C1134E">
      <w:pPr>
        <w:pStyle w:val="Heading3"/>
        <w:numPr>
          <w:ilvl w:val="0"/>
          <w:numId w:val="14"/>
        </w:numPr>
        <w:tabs>
          <w:tab w:val="left" w:pos="1710"/>
          <w:tab w:val="right" w:pos="10710"/>
        </w:tabs>
        <w:ind w:right="18"/>
        <w:rPr>
          <w:rFonts w:ascii="Century Gothic" w:eastAsia="Tahoma" w:hAnsi="Century Gothic" w:cs="Tahoma"/>
          <w:b w:val="0"/>
          <w:bCs w:val="0"/>
          <w:color w:val="auto"/>
        </w:rPr>
      </w:pPr>
      <w:r w:rsidRPr="00C1134E">
        <w:rPr>
          <w:rFonts w:ascii="Century Gothic" w:eastAsia="Tahoma" w:hAnsi="Century Gothic" w:cs="Tahoma"/>
          <w:b w:val="0"/>
          <w:bCs w:val="0"/>
          <w:color w:val="auto"/>
        </w:rPr>
        <w:t>Led a $1m, 25-person team to implement advanced supply chain functionality to 60 end users in customer service, distribution center, and 3PL teams in China. Project consistently trended 100% on track with budget, schedule, scope and quality. Developed project operating standards in alignment with other major supply chain programs and projects for improved project health assessment, metrics reporting, and communication to senior leadership.</w:t>
      </w:r>
    </w:p>
    <w:p w14:paraId="5B10501E" w14:textId="77777777" w:rsidR="00C1134E" w:rsidRPr="00C1134E" w:rsidRDefault="00C1134E" w:rsidP="00C1134E">
      <w:pPr>
        <w:pStyle w:val="BodyText"/>
      </w:pPr>
    </w:p>
    <w:p w14:paraId="01835B52" w14:textId="0AE1CB81" w:rsidR="00433459" w:rsidRPr="00F836BC" w:rsidRDefault="005211F5" w:rsidP="00433459">
      <w:pPr>
        <w:pStyle w:val="Heading2"/>
        <w:tabs>
          <w:tab w:val="right" w:pos="10710"/>
        </w:tabs>
        <w:rPr>
          <w:rFonts w:ascii="Century Gothic" w:hAnsi="Century Gothic"/>
        </w:rPr>
      </w:pPr>
      <w:sdt>
        <w:sdtPr>
          <w:rPr>
            <w:rFonts w:ascii="Century Gothic" w:hAnsi="Century Gothic"/>
          </w:rPr>
          <w:id w:val="884377098"/>
          <w:placeholder>
            <w:docPart w:val="10FE949A885BB042B4E4E58AC6F82988"/>
          </w:placeholder>
        </w:sdtPr>
        <w:sdtEndPr/>
        <w:sdtContent>
          <w:r w:rsidR="00433459" w:rsidRPr="00F836BC">
            <w:rPr>
              <w:rFonts w:ascii="Century Gothic" w:eastAsia="Tahoma" w:hAnsi="Century Gothic" w:cs="Tahoma"/>
            </w:rPr>
            <w:t>COLUMBIA SPORTSWEAR – Portland, OR</w:t>
          </w:r>
          <w:r w:rsidR="00433459" w:rsidRPr="00F836BC">
            <w:rPr>
              <w:rFonts w:ascii="Century Gothic" w:eastAsia="Tahoma" w:hAnsi="Century Gothic" w:cs="Tahoma"/>
            </w:rPr>
            <w:tab/>
          </w:r>
          <w:r w:rsidR="00433459" w:rsidRPr="00F836BC">
            <w:rPr>
              <w:rFonts w:ascii="Century Gothic" w:eastAsia="Tahoma" w:hAnsi="Century Gothic" w:cs="Tahoma"/>
            </w:rPr>
            <w:tab/>
          </w:r>
        </w:sdtContent>
      </w:sdt>
      <w:r w:rsidR="00282358">
        <w:rPr>
          <w:rFonts w:ascii="Century Gothic" w:eastAsia="Tahoma" w:hAnsi="Century Gothic" w:cs="Tahoma"/>
        </w:rPr>
        <w:t>June</w:t>
      </w:r>
      <w:r w:rsidR="00433459" w:rsidRPr="00F836BC">
        <w:rPr>
          <w:rFonts w:ascii="Century Gothic" w:eastAsia="Tahoma" w:hAnsi="Century Gothic" w:cs="Tahoma"/>
        </w:rPr>
        <w:t xml:space="preserve"> </w:t>
      </w:r>
      <w:r w:rsidR="00282358">
        <w:rPr>
          <w:rFonts w:ascii="Century Gothic" w:eastAsia="Tahoma" w:hAnsi="Century Gothic" w:cs="Tahoma"/>
        </w:rPr>
        <w:t>2009</w:t>
      </w:r>
      <w:r w:rsidR="00433459" w:rsidRPr="00F836BC">
        <w:rPr>
          <w:rFonts w:ascii="Century Gothic" w:eastAsia="Tahoma" w:hAnsi="Century Gothic" w:cs="Tahoma"/>
        </w:rPr>
        <w:t xml:space="preserve"> to </w:t>
      </w:r>
      <w:r w:rsidR="00282358">
        <w:rPr>
          <w:rFonts w:ascii="Century Gothic" w:eastAsia="Tahoma" w:hAnsi="Century Gothic" w:cs="Tahoma"/>
        </w:rPr>
        <w:t>Nov 2010</w:t>
      </w:r>
      <w:r w:rsidR="00433459" w:rsidRPr="00F836BC">
        <w:rPr>
          <w:rFonts w:ascii="Century Gothic" w:eastAsia="Tahoma" w:hAnsi="Century Gothic" w:cs="Tahoma"/>
        </w:rPr>
        <w:br/>
        <w:t>SAP Project Manager</w:t>
      </w:r>
    </w:p>
    <w:sdt>
      <w:sdtPr>
        <w:rPr>
          <w:rFonts w:ascii="Century Gothic" w:eastAsiaTheme="minorEastAsia" w:hAnsi="Century Gothic" w:cstheme="minorBidi"/>
          <w:color w:val="auto"/>
          <w:sz w:val="20"/>
          <w:szCs w:val="22"/>
          <w:lang w:eastAsia="en-US"/>
        </w:rPr>
        <w:id w:val="9459745"/>
        <w:placeholder>
          <w:docPart w:val="754709B0E787C74D9478B74BBF42BD61"/>
        </w:placeholder>
      </w:sdtPr>
      <w:sdtEndPr/>
      <w:sdtContent>
        <w:p w14:paraId="2752FA5C" w14:textId="77777777" w:rsidR="00433459" w:rsidRPr="00F836BC" w:rsidRDefault="00433459" w:rsidP="00E153A5">
          <w:pPr>
            <w:pStyle w:val="Normal1"/>
            <w:jc w:val="both"/>
            <w:rPr>
              <w:rFonts w:ascii="Century Gothic" w:hAnsi="Century Gothic"/>
            </w:rPr>
          </w:pPr>
          <w:r w:rsidRPr="00F836BC">
            <w:rPr>
              <w:rFonts w:ascii="Century Gothic" w:eastAsia="Tahoma" w:hAnsi="Century Gothic" w:cs="Tahoma"/>
              <w:sz w:val="20"/>
            </w:rPr>
            <w:t>Partnered with the CIO of a $1.4 billion global enterprise in the evaluation and selection of software. Established the initial business process and project scope through internal interviews and SAP Consulting; this step was crucial to the negotiation strategy employed and the business case. Worked with SAP Value Engineering and the Supply Chain and Finance departments to build a business case supporting the multi-year project. In the end, very favorable terms were gained in the negotiation with SAP, and Columbia took its first step toward improved processes and profitability.</w:t>
          </w:r>
        </w:p>
        <w:p w14:paraId="355B5D49" w14:textId="77777777" w:rsidR="00433459" w:rsidRPr="00F836BC" w:rsidRDefault="00433459" w:rsidP="00433459">
          <w:pPr>
            <w:pStyle w:val="Normal1"/>
            <w:jc w:val="both"/>
            <w:rPr>
              <w:rFonts w:ascii="Century Gothic" w:hAnsi="Century Gothic"/>
            </w:rPr>
          </w:pPr>
          <w:r w:rsidRPr="00F836BC">
            <w:rPr>
              <w:rFonts w:ascii="Century Gothic" w:eastAsia="Tahoma" w:hAnsi="Century Gothic" w:cs="Tahoma"/>
              <w:sz w:val="20"/>
            </w:rPr>
            <w:t> </w:t>
          </w:r>
        </w:p>
        <w:p w14:paraId="0D1691E7" w14:textId="77777777" w:rsidR="00433459" w:rsidRPr="00F836BC" w:rsidRDefault="00433459" w:rsidP="00E153A5">
          <w:pPr>
            <w:pStyle w:val="Normal1"/>
            <w:tabs>
              <w:tab w:val="right" w:pos="10800"/>
            </w:tabs>
            <w:jc w:val="both"/>
            <w:rPr>
              <w:rFonts w:ascii="Century Gothic" w:hAnsi="Century Gothic"/>
            </w:rPr>
          </w:pPr>
          <w:r w:rsidRPr="00F836BC">
            <w:rPr>
              <w:rFonts w:ascii="Century Gothic" w:eastAsia="Tahoma" w:hAnsi="Century Gothic" w:cs="Tahoma"/>
              <w:sz w:val="20"/>
            </w:rPr>
            <w:t>Developed a number of ERP rollout alternatives, with a focus on reducing risk and cost. Then, developed and received approval for a 60+ FTE program organizational structure, including senior project leadership, business analysts, and technical staff. Established processes and standards for project tool usage, including SAP Solution Manager. Negotiated and managed external consultants for various project planning activities. Managed the installation of an ECC 6.0 Sandbox with IS-AFS and Solution Manager 7.0 system, including selection of and negotiation with an installation consultancy. Established project communication during the earliest phases of the project for senior executives, the Columbia business community, and the Information Technology group.</w:t>
          </w:r>
        </w:p>
        <w:p w14:paraId="35E7F49E" w14:textId="77777777" w:rsidR="00433459" w:rsidRPr="00F836BC" w:rsidRDefault="005211F5" w:rsidP="00433459">
          <w:pPr>
            <w:pStyle w:val="BodyText"/>
            <w:rPr>
              <w:rFonts w:ascii="Century Gothic" w:hAnsi="Century Gothic"/>
            </w:rPr>
          </w:pPr>
        </w:p>
      </w:sdtContent>
    </w:sdt>
    <w:p w14:paraId="1EA01B3E" w14:textId="77777777" w:rsidR="00433459" w:rsidRPr="00F836BC" w:rsidRDefault="005211F5" w:rsidP="00433459">
      <w:pPr>
        <w:pStyle w:val="Heading2"/>
        <w:tabs>
          <w:tab w:val="right" w:pos="10710"/>
        </w:tabs>
        <w:rPr>
          <w:rFonts w:ascii="Century Gothic" w:hAnsi="Century Gothic"/>
        </w:rPr>
      </w:pPr>
      <w:sdt>
        <w:sdtPr>
          <w:rPr>
            <w:rFonts w:ascii="Century Gothic" w:hAnsi="Century Gothic"/>
          </w:rPr>
          <w:id w:val="883521379"/>
          <w:placeholder>
            <w:docPart w:val="B6838CD5FC8B7F4EBBF947157FAD8FA4"/>
          </w:placeholder>
        </w:sdtPr>
        <w:sdtEndPr/>
        <w:sdtContent>
          <w:r w:rsidR="001C29AA" w:rsidRPr="00F836BC">
            <w:rPr>
              <w:rFonts w:ascii="Century Gothic" w:eastAsia="Tahoma" w:hAnsi="Century Gothic" w:cs="Tahoma"/>
            </w:rPr>
            <w:t xml:space="preserve">DELOITTE &amp; TOUCHE CONSULTING GROUP/ICS </w:t>
          </w:r>
          <w:r w:rsidR="00433459" w:rsidRPr="00F836BC">
            <w:rPr>
              <w:rFonts w:ascii="Century Gothic" w:eastAsia="Tahoma" w:hAnsi="Century Gothic" w:cs="Tahoma"/>
            </w:rPr>
            <w:t xml:space="preserve">– </w:t>
          </w:r>
          <w:proofErr w:type="spellStart"/>
          <w:r w:rsidR="00433459" w:rsidRPr="00F836BC">
            <w:rPr>
              <w:rFonts w:ascii="Century Gothic" w:eastAsia="Tahoma" w:hAnsi="Century Gothic" w:cs="Tahoma"/>
            </w:rPr>
            <w:t>Chadds</w:t>
          </w:r>
          <w:proofErr w:type="spellEnd"/>
          <w:r w:rsidR="00433459" w:rsidRPr="00F836BC">
            <w:rPr>
              <w:rFonts w:ascii="Century Gothic" w:eastAsia="Tahoma" w:hAnsi="Century Gothic" w:cs="Tahoma"/>
            </w:rPr>
            <w:t xml:space="preserve"> Ford, PA</w:t>
          </w:r>
          <w:r w:rsidR="00433459" w:rsidRPr="00F836BC">
            <w:rPr>
              <w:rFonts w:ascii="Century Gothic" w:eastAsia="Tahoma" w:hAnsi="Century Gothic" w:cs="Tahoma"/>
            </w:rPr>
            <w:tab/>
          </w:r>
        </w:sdtContent>
      </w:sdt>
      <w:r w:rsidR="00433459" w:rsidRPr="00F836BC">
        <w:rPr>
          <w:rFonts w:ascii="Century Gothic" w:eastAsia="Tahoma" w:hAnsi="Century Gothic" w:cs="Tahoma"/>
        </w:rPr>
        <w:t>Jan 1996 to Nov 1996</w:t>
      </w:r>
      <w:r w:rsidR="00433459" w:rsidRPr="00F836BC">
        <w:rPr>
          <w:rFonts w:ascii="Century Gothic" w:eastAsia="Tahoma" w:hAnsi="Century Gothic" w:cs="Tahoma"/>
        </w:rPr>
        <w:br/>
      </w:r>
      <w:r w:rsidR="001C29AA" w:rsidRPr="00F836BC">
        <w:rPr>
          <w:rFonts w:ascii="Century Gothic" w:eastAsia="Tahoma" w:hAnsi="Century Gothic" w:cs="Tahoma"/>
        </w:rPr>
        <w:t xml:space="preserve">Senior </w:t>
      </w:r>
      <w:r w:rsidR="001C29AA">
        <w:rPr>
          <w:rFonts w:ascii="Century Gothic" w:eastAsia="Tahoma" w:hAnsi="Century Gothic" w:cs="Tahoma"/>
        </w:rPr>
        <w:t>Management</w:t>
      </w:r>
      <w:r w:rsidR="001C29AA" w:rsidRPr="00F836BC">
        <w:rPr>
          <w:rFonts w:ascii="Century Gothic" w:eastAsia="Tahoma" w:hAnsi="Century Gothic" w:cs="Tahoma"/>
        </w:rPr>
        <w:t xml:space="preserve"> Consultant</w:t>
      </w:r>
    </w:p>
    <w:p w14:paraId="7F41E067" w14:textId="77777777" w:rsidR="00433459" w:rsidRPr="00F836BC" w:rsidRDefault="00433459" w:rsidP="00E153A5">
      <w:pPr>
        <w:pStyle w:val="Normal1"/>
        <w:tabs>
          <w:tab w:val="right" w:pos="11070"/>
        </w:tabs>
        <w:spacing w:after="120"/>
        <w:ind w:right="18"/>
        <w:jc w:val="both"/>
        <w:rPr>
          <w:rFonts w:ascii="Century Gothic" w:hAnsi="Century Gothic"/>
        </w:rPr>
      </w:pPr>
      <w:r w:rsidRPr="00F836BC">
        <w:rPr>
          <w:rFonts w:ascii="Century Gothic" w:eastAsia="Tahoma" w:hAnsi="Century Gothic" w:cs="Tahoma"/>
          <w:sz w:val="20"/>
        </w:rPr>
        <w:t xml:space="preserve">Redefined ICS’ proprietary R/3 implementation and project management methodology. Delivered executive, management, and consultant training for the methodology and modeling tools. </w:t>
      </w:r>
    </w:p>
    <w:p w14:paraId="1D4AC92E" w14:textId="77777777" w:rsidR="00433459" w:rsidRPr="00F836BC" w:rsidRDefault="005211F5" w:rsidP="00433459">
      <w:pPr>
        <w:pStyle w:val="Heading2"/>
        <w:tabs>
          <w:tab w:val="right" w:pos="10710"/>
        </w:tabs>
        <w:rPr>
          <w:rFonts w:ascii="Century Gothic" w:hAnsi="Century Gothic"/>
        </w:rPr>
      </w:pPr>
      <w:sdt>
        <w:sdtPr>
          <w:rPr>
            <w:rFonts w:ascii="Century Gothic" w:hAnsi="Century Gothic"/>
          </w:rPr>
          <w:id w:val="-875080142"/>
          <w:placeholder>
            <w:docPart w:val="BC7937CA95B0ED4DA5200833177C4B95"/>
          </w:placeholder>
        </w:sdtPr>
        <w:sdtEndPr/>
        <w:sdtContent>
          <w:r w:rsidR="001C29AA" w:rsidRPr="00F836BC">
            <w:rPr>
              <w:rFonts w:ascii="Century Gothic" w:eastAsia="Tahoma" w:hAnsi="Century Gothic" w:cs="Tahoma"/>
            </w:rPr>
            <w:t xml:space="preserve">KPMG PEAT MARWICK </w:t>
          </w:r>
          <w:r w:rsidR="00433459" w:rsidRPr="00F836BC">
            <w:rPr>
              <w:rFonts w:ascii="Century Gothic" w:eastAsia="Tahoma" w:hAnsi="Century Gothic" w:cs="Tahoma"/>
            </w:rPr>
            <w:t>– Radnor, PA</w:t>
          </w:r>
          <w:r w:rsidR="00433459" w:rsidRPr="00F836BC">
            <w:rPr>
              <w:rFonts w:ascii="Century Gothic" w:eastAsia="Tahoma" w:hAnsi="Century Gothic" w:cs="Tahoma"/>
            </w:rPr>
            <w:tab/>
          </w:r>
          <w:r w:rsidR="00433459" w:rsidRPr="00F836BC">
            <w:rPr>
              <w:rFonts w:ascii="Century Gothic" w:eastAsia="Tahoma" w:hAnsi="Century Gothic" w:cs="Tahoma"/>
            </w:rPr>
            <w:tab/>
          </w:r>
        </w:sdtContent>
      </w:sdt>
      <w:r w:rsidR="00433459" w:rsidRPr="00F836BC">
        <w:rPr>
          <w:rFonts w:ascii="Century Gothic" w:eastAsia="Tahoma" w:hAnsi="Century Gothic" w:cs="Tahoma"/>
        </w:rPr>
        <w:t>Jan 1994 to Dec 1995</w:t>
      </w:r>
      <w:r w:rsidR="00433459" w:rsidRPr="00F836BC">
        <w:rPr>
          <w:rFonts w:ascii="Century Gothic" w:eastAsia="Tahoma" w:hAnsi="Century Gothic" w:cs="Tahoma"/>
        </w:rPr>
        <w:br/>
        <w:t xml:space="preserve">Senior </w:t>
      </w:r>
      <w:r w:rsidR="001C29AA">
        <w:rPr>
          <w:rFonts w:ascii="Century Gothic" w:eastAsia="Tahoma" w:hAnsi="Century Gothic" w:cs="Tahoma"/>
        </w:rPr>
        <w:t>Management</w:t>
      </w:r>
      <w:r w:rsidR="00433459" w:rsidRPr="00F836BC">
        <w:rPr>
          <w:rFonts w:ascii="Century Gothic" w:eastAsia="Tahoma" w:hAnsi="Century Gothic" w:cs="Tahoma"/>
        </w:rPr>
        <w:t xml:space="preserve"> Consultant</w:t>
      </w:r>
    </w:p>
    <w:p w14:paraId="5914A3A1" w14:textId="77777777" w:rsidR="00433459" w:rsidRPr="00F836BC" w:rsidRDefault="001C29AA" w:rsidP="00E153A5">
      <w:pPr>
        <w:pStyle w:val="Normal1"/>
        <w:tabs>
          <w:tab w:val="right" w:pos="11070"/>
        </w:tabs>
        <w:spacing w:after="120"/>
        <w:ind w:right="18"/>
        <w:jc w:val="both"/>
        <w:rPr>
          <w:rFonts w:ascii="Century Gothic" w:hAnsi="Century Gothic"/>
        </w:rPr>
      </w:pPr>
      <w:r>
        <w:rPr>
          <w:rFonts w:ascii="Century Gothic" w:eastAsia="Tahoma" w:hAnsi="Century Gothic" w:cs="Tahoma"/>
          <w:sz w:val="20"/>
        </w:rPr>
        <w:t>Performed as a</w:t>
      </w:r>
      <w:r w:rsidR="00433459" w:rsidRPr="00F836BC">
        <w:rPr>
          <w:rFonts w:ascii="Century Gothic" w:eastAsia="Tahoma" w:hAnsi="Century Gothic" w:cs="Tahoma"/>
          <w:sz w:val="20"/>
        </w:rPr>
        <w:t xml:space="preserve"> functional analyst on a </w:t>
      </w:r>
      <w:r>
        <w:rPr>
          <w:rFonts w:ascii="Century Gothic" w:eastAsia="Tahoma" w:hAnsi="Century Gothic" w:cs="Tahoma"/>
          <w:sz w:val="20"/>
        </w:rPr>
        <w:t>SAP Sales/Logistics</w:t>
      </w:r>
      <w:r w:rsidR="00433459" w:rsidRPr="00F836BC">
        <w:rPr>
          <w:rFonts w:ascii="Century Gothic" w:eastAsia="Tahoma" w:hAnsi="Century Gothic" w:cs="Tahoma"/>
          <w:sz w:val="20"/>
        </w:rPr>
        <w:t xml:space="preserve"> implementation project for one of the world’s largest tobacco products manufacturers.  Performed a detailed requirements definition, gap analysis, process/data mapping, scripting, customization, and development effort of the company’s order processing, shipping, billing, and credit management requirements.  Designed gap solutions and coordinated enhancement developments.  Conducted training and end-user testing sessions. Scope of project included SD, MM, and FI.</w:t>
      </w:r>
    </w:p>
    <w:p w14:paraId="07D640FE" w14:textId="77777777" w:rsidR="00433459" w:rsidRPr="00F836BC" w:rsidRDefault="00433459" w:rsidP="00E153A5">
      <w:pPr>
        <w:pStyle w:val="Normal1"/>
        <w:tabs>
          <w:tab w:val="right" w:pos="11070"/>
        </w:tabs>
        <w:spacing w:after="120"/>
        <w:ind w:right="18"/>
        <w:jc w:val="both"/>
        <w:rPr>
          <w:rFonts w:ascii="Century Gothic" w:hAnsi="Century Gothic"/>
        </w:rPr>
      </w:pPr>
      <w:r w:rsidRPr="00F836BC">
        <w:rPr>
          <w:rFonts w:ascii="Century Gothic" w:eastAsia="Tahoma" w:hAnsi="Century Gothic" w:cs="Tahoma"/>
          <w:sz w:val="20"/>
        </w:rPr>
        <w:t>Successfully completed a five-week “Partner Academy” certification course by SAP in the R/3 Sales &amp; Distribution and Materials Management modules.  Received certification for the SD and MM modules, release 2.2D.</w:t>
      </w:r>
    </w:p>
    <w:p w14:paraId="4187FA29" w14:textId="77777777" w:rsidR="00433459" w:rsidRPr="00F836BC" w:rsidRDefault="005211F5" w:rsidP="00433459">
      <w:pPr>
        <w:pStyle w:val="Heading2"/>
        <w:tabs>
          <w:tab w:val="right" w:pos="10710"/>
        </w:tabs>
        <w:rPr>
          <w:rFonts w:ascii="Century Gothic" w:hAnsi="Century Gothic"/>
        </w:rPr>
      </w:pPr>
      <w:sdt>
        <w:sdtPr>
          <w:rPr>
            <w:rFonts w:ascii="Century Gothic" w:hAnsi="Century Gothic"/>
          </w:rPr>
          <w:id w:val="-1712338023"/>
          <w:placeholder>
            <w:docPart w:val="E56815ED63DA754EB2C7F9AA9F8F0617"/>
          </w:placeholder>
        </w:sdtPr>
        <w:sdtEndPr/>
        <w:sdtContent>
          <w:r w:rsidR="001C29AA" w:rsidRPr="00F836BC">
            <w:rPr>
              <w:rFonts w:ascii="Century Gothic" w:eastAsia="Tahoma" w:hAnsi="Century Gothic" w:cs="Tahoma"/>
            </w:rPr>
            <w:t>KEANE, INC</w:t>
          </w:r>
          <w:r w:rsidR="00433459" w:rsidRPr="00F836BC">
            <w:rPr>
              <w:rFonts w:ascii="Century Gothic" w:eastAsia="Tahoma" w:hAnsi="Century Gothic" w:cs="Tahoma"/>
            </w:rPr>
            <w:t>. – Wayne, PA</w:t>
          </w:r>
          <w:r w:rsidR="00433459" w:rsidRPr="00F836BC">
            <w:rPr>
              <w:rFonts w:ascii="Century Gothic" w:eastAsia="Tahoma" w:hAnsi="Century Gothic" w:cs="Tahoma"/>
            </w:rPr>
            <w:tab/>
          </w:r>
          <w:r w:rsidR="00433459" w:rsidRPr="00F836BC">
            <w:rPr>
              <w:rFonts w:ascii="Century Gothic" w:eastAsia="Tahoma" w:hAnsi="Century Gothic" w:cs="Tahoma"/>
            </w:rPr>
            <w:tab/>
          </w:r>
        </w:sdtContent>
      </w:sdt>
      <w:r w:rsidR="00433459" w:rsidRPr="00F836BC">
        <w:rPr>
          <w:rFonts w:ascii="Century Gothic" w:eastAsia="Tahoma" w:hAnsi="Century Gothic" w:cs="Tahoma"/>
        </w:rPr>
        <w:t>April 1992 to Feb 1994</w:t>
      </w:r>
      <w:r w:rsidR="00433459" w:rsidRPr="00F836BC">
        <w:rPr>
          <w:rFonts w:ascii="Century Gothic" w:eastAsia="Tahoma" w:hAnsi="Century Gothic" w:cs="Tahoma"/>
        </w:rPr>
        <w:br/>
        <w:t>SAP R/2 Programmer/Analyst</w:t>
      </w:r>
    </w:p>
    <w:p w14:paraId="1894BEFA" w14:textId="77777777" w:rsidR="00433459" w:rsidRDefault="00433459" w:rsidP="001C29AA">
      <w:pPr>
        <w:pStyle w:val="Normal1"/>
        <w:tabs>
          <w:tab w:val="right" w:pos="11070"/>
        </w:tabs>
        <w:spacing w:after="120"/>
        <w:ind w:right="18"/>
        <w:jc w:val="both"/>
        <w:rPr>
          <w:rFonts w:ascii="Century Gothic" w:eastAsia="Tahoma" w:hAnsi="Century Gothic" w:cs="Tahoma"/>
          <w:sz w:val="20"/>
        </w:rPr>
      </w:pPr>
      <w:r w:rsidRPr="00F836BC">
        <w:rPr>
          <w:rFonts w:ascii="Century Gothic" w:eastAsia="Tahoma" w:hAnsi="Century Gothic" w:cs="Tahoma"/>
          <w:sz w:val="20"/>
        </w:rPr>
        <w:t>Responsible for implementation, enhancement and support projects of an SAP R/2 Order Processing and Billing system for a major pharmaceutical company, utilizing RV, RM-MAT, and tax calculation software (Vertex), credit card processing and EDI technology. Developed interfaces, data conversion programs and reports in ABAP/4 and COBOL. Scope of project included RV and RM. Implemented a new company code as an enhancement to the production system as a result of a post go-live business acquisition.</w:t>
      </w:r>
    </w:p>
    <w:p w14:paraId="52BAC1F0" w14:textId="4BD6D171" w:rsidR="00FC3D39" w:rsidRPr="00FC3D39" w:rsidRDefault="00FC3D39" w:rsidP="00FC3D39">
      <w:pPr>
        <w:pStyle w:val="Heading1"/>
        <w:spacing w:before="100" w:beforeAutospacing="1"/>
        <w:rPr>
          <w:rFonts w:ascii="Century Gothic" w:hAnsi="Century Gothic"/>
        </w:rPr>
      </w:pPr>
      <w:r>
        <w:rPr>
          <w:rFonts w:ascii="Century Gothic" w:hAnsi="Century Gothic"/>
        </w:rPr>
        <w:t>ERP/Business Improvement Projects</w:t>
      </w:r>
    </w:p>
    <w:p w14:paraId="6AF4D6E4" w14:textId="022411BF" w:rsidR="00C1134E" w:rsidRDefault="00FC3D39" w:rsidP="00FC3D39">
      <w:pPr>
        <w:pStyle w:val="BodyText"/>
        <w:tabs>
          <w:tab w:val="left" w:pos="1440"/>
          <w:tab w:val="left" w:pos="3960"/>
          <w:tab w:val="left" w:pos="5940"/>
          <w:tab w:val="left" w:pos="7110"/>
        </w:tabs>
        <w:spacing w:after="0"/>
        <w:rPr>
          <w:rFonts w:ascii="Century Gothic" w:eastAsia="Tahoma" w:hAnsi="Century Gothic" w:cs="Tahoma"/>
        </w:rPr>
      </w:pPr>
      <w:r w:rsidRPr="00E153A5">
        <w:rPr>
          <w:rFonts w:ascii="Century Gothic" w:eastAsia="Tahoma" w:hAnsi="Century Gothic" w:cs="Tahoma"/>
          <w:u w:val="single"/>
        </w:rPr>
        <w:t>Project Dates</w:t>
      </w:r>
      <w:r>
        <w:rPr>
          <w:rFonts w:ascii="Century Gothic" w:eastAsia="Tahoma" w:hAnsi="Century Gothic" w:cs="Tahoma"/>
        </w:rPr>
        <w:tab/>
      </w:r>
      <w:r w:rsidRPr="00E153A5">
        <w:rPr>
          <w:rFonts w:ascii="Century Gothic" w:eastAsia="Tahoma" w:hAnsi="Century Gothic" w:cs="Tahoma"/>
          <w:u w:val="single"/>
        </w:rPr>
        <w:t>Client</w:t>
      </w:r>
      <w:r>
        <w:rPr>
          <w:rFonts w:ascii="Century Gothic" w:eastAsia="Tahoma" w:hAnsi="Century Gothic" w:cs="Tahoma"/>
        </w:rPr>
        <w:tab/>
      </w:r>
      <w:r w:rsidRPr="00640F5F">
        <w:rPr>
          <w:rFonts w:ascii="Century Gothic" w:eastAsia="Tahoma" w:hAnsi="Century Gothic" w:cs="Tahoma"/>
          <w:u w:val="single"/>
        </w:rPr>
        <w:t>Industry</w:t>
      </w:r>
      <w:r>
        <w:rPr>
          <w:rFonts w:ascii="Century Gothic" w:eastAsia="Tahoma" w:hAnsi="Century Gothic" w:cs="Tahoma"/>
        </w:rPr>
        <w:tab/>
      </w:r>
      <w:r w:rsidRPr="00E153A5">
        <w:rPr>
          <w:rFonts w:ascii="Century Gothic" w:eastAsia="Tahoma" w:hAnsi="Century Gothic" w:cs="Tahoma"/>
          <w:u w:val="single"/>
        </w:rPr>
        <w:t>Role</w:t>
      </w:r>
      <w:r>
        <w:rPr>
          <w:rFonts w:ascii="Century Gothic" w:eastAsia="Tahoma" w:hAnsi="Century Gothic" w:cs="Tahoma"/>
        </w:rPr>
        <w:br/>
      </w:r>
      <w:r w:rsidR="00C1134E">
        <w:rPr>
          <w:rFonts w:ascii="Century Gothic" w:eastAsia="Tahoma" w:hAnsi="Century Gothic" w:cs="Tahoma"/>
        </w:rPr>
        <w:t>2/15-5/15</w:t>
      </w:r>
      <w:r w:rsidR="00C1134E">
        <w:rPr>
          <w:rFonts w:ascii="Century Gothic" w:eastAsia="Tahoma" w:hAnsi="Century Gothic" w:cs="Tahoma"/>
        </w:rPr>
        <w:tab/>
        <w:t xml:space="preserve">Lattice </w:t>
      </w:r>
      <w:proofErr w:type="spellStart"/>
      <w:r w:rsidR="00C1134E">
        <w:rPr>
          <w:rFonts w:ascii="Century Gothic" w:eastAsia="Tahoma" w:hAnsi="Century Gothic" w:cs="Tahoma"/>
        </w:rPr>
        <w:t>Semiconducdtor</w:t>
      </w:r>
      <w:proofErr w:type="spellEnd"/>
      <w:r w:rsidR="00C1134E">
        <w:rPr>
          <w:rFonts w:ascii="Century Gothic" w:eastAsia="Tahoma" w:hAnsi="Century Gothic" w:cs="Tahoma"/>
        </w:rPr>
        <w:tab/>
        <w:t>High Tech</w:t>
      </w:r>
      <w:r w:rsidR="00062D1D">
        <w:rPr>
          <w:rFonts w:ascii="Century Gothic" w:eastAsia="Tahoma" w:hAnsi="Century Gothic" w:cs="Tahoma"/>
        </w:rPr>
        <w:tab/>
        <w:t>PMO/Information Governance Project Manager</w:t>
      </w:r>
      <w:bookmarkStart w:id="0" w:name="_GoBack"/>
      <w:bookmarkEnd w:id="0"/>
    </w:p>
    <w:p w14:paraId="61D72CD6" w14:textId="4DE4D8B2" w:rsidR="00C1134E" w:rsidRDefault="00C1134E" w:rsidP="00FC3D39">
      <w:pPr>
        <w:pStyle w:val="BodyText"/>
        <w:tabs>
          <w:tab w:val="left" w:pos="1440"/>
          <w:tab w:val="left" w:pos="3960"/>
          <w:tab w:val="left" w:pos="5940"/>
          <w:tab w:val="left" w:pos="7110"/>
        </w:tabs>
        <w:spacing w:after="0"/>
        <w:rPr>
          <w:rFonts w:ascii="Century Gothic" w:eastAsia="Tahoma" w:hAnsi="Century Gothic" w:cs="Tahoma"/>
        </w:rPr>
      </w:pPr>
      <w:r>
        <w:rPr>
          <w:rFonts w:ascii="Century Gothic" w:eastAsia="Tahoma" w:hAnsi="Century Gothic" w:cs="Tahoma"/>
        </w:rPr>
        <w:t>4/14-12/14</w:t>
      </w:r>
      <w:r>
        <w:rPr>
          <w:rFonts w:ascii="Century Gothic" w:eastAsia="Tahoma" w:hAnsi="Century Gothic" w:cs="Tahoma"/>
        </w:rPr>
        <w:tab/>
        <w:t>Nike</w:t>
      </w:r>
      <w:r>
        <w:rPr>
          <w:rFonts w:ascii="Century Gothic" w:eastAsia="Tahoma" w:hAnsi="Century Gothic" w:cs="Tahoma"/>
        </w:rPr>
        <w:tab/>
        <w:t>Apparel/Footwear</w:t>
      </w:r>
      <w:r>
        <w:rPr>
          <w:rFonts w:ascii="Century Gothic" w:eastAsia="Tahoma" w:hAnsi="Century Gothic" w:cs="Tahoma"/>
        </w:rPr>
        <w:tab/>
        <w:t>ERP Project Manager / Change Leadership</w:t>
      </w:r>
    </w:p>
    <w:p w14:paraId="61AEF42B" w14:textId="16DFEC88" w:rsidR="00FC3D39" w:rsidRPr="00415F32" w:rsidRDefault="00FC3D39" w:rsidP="00FC3D39">
      <w:pPr>
        <w:pStyle w:val="BodyText"/>
        <w:tabs>
          <w:tab w:val="left" w:pos="1440"/>
          <w:tab w:val="left" w:pos="3960"/>
          <w:tab w:val="left" w:pos="5940"/>
          <w:tab w:val="left" w:pos="7110"/>
        </w:tabs>
        <w:spacing w:after="0"/>
        <w:rPr>
          <w:rFonts w:ascii="Century Gothic" w:eastAsia="Tahoma" w:hAnsi="Century Gothic" w:cs="Tahoma"/>
        </w:rPr>
      </w:pPr>
      <w:r>
        <w:rPr>
          <w:rFonts w:ascii="Century Gothic" w:eastAsia="Tahoma" w:hAnsi="Century Gothic" w:cs="Tahoma"/>
        </w:rPr>
        <w:t>03/13-2/14</w:t>
      </w:r>
      <w:r w:rsidRPr="003E32F9">
        <w:rPr>
          <w:rFonts w:ascii="Century Gothic" w:eastAsia="Tahoma" w:hAnsi="Century Gothic" w:cs="Tahoma"/>
        </w:rPr>
        <w:tab/>
      </w:r>
      <w:proofErr w:type="spellStart"/>
      <w:r w:rsidRPr="003E32F9">
        <w:rPr>
          <w:rFonts w:ascii="Century Gothic" w:eastAsia="Tahoma" w:hAnsi="Century Gothic" w:cs="Tahoma"/>
        </w:rPr>
        <w:t>Epiq</w:t>
      </w:r>
      <w:proofErr w:type="spellEnd"/>
      <w:r w:rsidRPr="003E32F9">
        <w:rPr>
          <w:rFonts w:ascii="Century Gothic" w:eastAsia="Tahoma" w:hAnsi="Century Gothic" w:cs="Tahoma"/>
        </w:rPr>
        <w:t xml:space="preserve"> Systems</w:t>
      </w:r>
      <w:r w:rsidRPr="003E32F9">
        <w:rPr>
          <w:rFonts w:ascii="Century Gothic" w:eastAsia="Tahoma" w:hAnsi="Century Gothic" w:cs="Tahoma"/>
        </w:rPr>
        <w:tab/>
      </w:r>
      <w:r>
        <w:rPr>
          <w:rFonts w:ascii="Century Gothic" w:eastAsia="Tahoma" w:hAnsi="Century Gothic" w:cs="Tahoma"/>
        </w:rPr>
        <w:t>Legal Services</w:t>
      </w:r>
      <w:r>
        <w:rPr>
          <w:rFonts w:ascii="Century Gothic" w:eastAsia="Tahoma" w:hAnsi="Century Gothic" w:cs="Tahoma"/>
        </w:rPr>
        <w:tab/>
        <w:t>Process Improvement Project Manager</w:t>
      </w:r>
    </w:p>
    <w:p w14:paraId="0FDA099D" w14:textId="77777777" w:rsidR="00FC3D39" w:rsidRPr="00415F32" w:rsidRDefault="00FC3D39" w:rsidP="00FC3D39">
      <w:pPr>
        <w:pStyle w:val="BodyText"/>
        <w:tabs>
          <w:tab w:val="left" w:pos="1440"/>
          <w:tab w:val="left" w:pos="3960"/>
          <w:tab w:val="left" w:pos="5940"/>
          <w:tab w:val="left" w:pos="7110"/>
        </w:tabs>
        <w:spacing w:after="0"/>
        <w:rPr>
          <w:rFonts w:ascii="Century Gothic" w:eastAsia="Tahoma" w:hAnsi="Century Gothic" w:cs="Tahoma"/>
        </w:rPr>
      </w:pPr>
      <w:r w:rsidRPr="003E32F9">
        <w:rPr>
          <w:rFonts w:ascii="Century Gothic" w:eastAsia="Tahoma" w:hAnsi="Century Gothic" w:cs="Tahoma"/>
        </w:rPr>
        <w:t>02/12-9/12</w:t>
      </w:r>
      <w:r w:rsidRPr="003E32F9">
        <w:rPr>
          <w:rFonts w:ascii="Century Gothic" w:eastAsia="Tahoma" w:hAnsi="Century Gothic" w:cs="Tahoma"/>
        </w:rPr>
        <w:tab/>
      </w:r>
      <w:proofErr w:type="spellStart"/>
      <w:r w:rsidRPr="003E32F9">
        <w:rPr>
          <w:rFonts w:ascii="Century Gothic" w:eastAsia="Tahoma" w:hAnsi="Century Gothic" w:cs="Tahoma"/>
        </w:rPr>
        <w:t>Epiq</w:t>
      </w:r>
      <w:proofErr w:type="spellEnd"/>
      <w:r w:rsidRPr="003E32F9">
        <w:rPr>
          <w:rFonts w:ascii="Century Gothic" w:eastAsia="Tahoma" w:hAnsi="Century Gothic" w:cs="Tahoma"/>
        </w:rPr>
        <w:t xml:space="preserve"> Systems</w:t>
      </w:r>
      <w:r w:rsidRPr="003E32F9">
        <w:rPr>
          <w:rFonts w:ascii="Century Gothic" w:eastAsia="Tahoma" w:hAnsi="Century Gothic" w:cs="Tahoma"/>
        </w:rPr>
        <w:tab/>
      </w:r>
      <w:r>
        <w:rPr>
          <w:rFonts w:ascii="Century Gothic" w:eastAsia="Tahoma" w:hAnsi="Century Gothic" w:cs="Tahoma"/>
        </w:rPr>
        <w:t>Legal Services</w:t>
      </w:r>
      <w:r>
        <w:rPr>
          <w:rFonts w:ascii="Century Gothic" w:eastAsia="Tahoma" w:hAnsi="Century Gothic" w:cs="Tahoma"/>
        </w:rPr>
        <w:tab/>
        <w:t>Order to Cash</w:t>
      </w:r>
      <w:r w:rsidRPr="003E32F9">
        <w:rPr>
          <w:rFonts w:ascii="Century Gothic" w:eastAsia="Tahoma" w:hAnsi="Century Gothic" w:cs="Tahoma"/>
        </w:rPr>
        <w:t xml:space="preserve"> </w:t>
      </w:r>
      <w:r>
        <w:rPr>
          <w:rFonts w:ascii="Century Gothic" w:eastAsia="Tahoma" w:hAnsi="Century Gothic" w:cs="Tahoma"/>
        </w:rPr>
        <w:t>Implementation Lead</w:t>
      </w:r>
    </w:p>
    <w:p w14:paraId="3AAF8668" w14:textId="77777777" w:rsidR="00FC3D39" w:rsidRDefault="00FC3D39" w:rsidP="00FC3D39">
      <w:pPr>
        <w:pStyle w:val="Normal1"/>
        <w:tabs>
          <w:tab w:val="left" w:pos="360"/>
          <w:tab w:val="left" w:pos="1440"/>
          <w:tab w:val="left" w:pos="3960"/>
          <w:tab w:val="left" w:pos="5940"/>
          <w:tab w:val="left" w:pos="7110"/>
          <w:tab w:val="right" w:pos="10080"/>
        </w:tabs>
        <w:ind w:right="18"/>
        <w:rPr>
          <w:rFonts w:ascii="Century Gothic" w:eastAsia="Tahoma" w:hAnsi="Century Gothic" w:cs="Tahoma"/>
          <w:sz w:val="20"/>
        </w:rPr>
      </w:pPr>
      <w:r w:rsidRPr="003E32F9">
        <w:rPr>
          <w:rFonts w:ascii="Century Gothic" w:eastAsia="Tahoma" w:hAnsi="Century Gothic" w:cs="Tahoma"/>
          <w:sz w:val="20"/>
        </w:rPr>
        <w:t>05/11-09/11</w:t>
      </w:r>
      <w:r w:rsidRPr="003E32F9">
        <w:rPr>
          <w:rFonts w:ascii="Century Gothic" w:eastAsia="Tahoma" w:hAnsi="Century Gothic" w:cs="Tahoma"/>
          <w:sz w:val="20"/>
        </w:rPr>
        <w:tab/>
        <w:t>Cosmo Specialty Fibers</w:t>
      </w:r>
      <w:r w:rsidRPr="003E32F9">
        <w:rPr>
          <w:rFonts w:ascii="Century Gothic" w:eastAsia="Tahoma" w:hAnsi="Century Gothic" w:cs="Tahoma"/>
          <w:sz w:val="20"/>
        </w:rPr>
        <w:tab/>
      </w:r>
      <w:r>
        <w:rPr>
          <w:rFonts w:ascii="Century Gothic" w:eastAsia="Tahoma" w:hAnsi="Century Gothic" w:cs="Tahoma"/>
          <w:sz w:val="20"/>
        </w:rPr>
        <w:t>Mill</w:t>
      </w:r>
      <w:r>
        <w:rPr>
          <w:rFonts w:ascii="Century Gothic" w:eastAsia="Tahoma" w:hAnsi="Century Gothic" w:cs="Tahoma"/>
          <w:sz w:val="20"/>
        </w:rPr>
        <w:tab/>
        <w:t>Order to Cash</w:t>
      </w:r>
      <w:r w:rsidRPr="003E32F9">
        <w:rPr>
          <w:rFonts w:ascii="Century Gothic" w:eastAsia="Tahoma" w:hAnsi="Century Gothic" w:cs="Tahoma"/>
          <w:sz w:val="20"/>
        </w:rPr>
        <w:t xml:space="preserve"> </w:t>
      </w:r>
      <w:r>
        <w:rPr>
          <w:rFonts w:ascii="Century Gothic" w:eastAsia="Tahoma" w:hAnsi="Century Gothic" w:cs="Tahoma"/>
          <w:sz w:val="20"/>
        </w:rPr>
        <w:t>Implementation Lead</w:t>
      </w:r>
    </w:p>
    <w:p w14:paraId="7AC40A5C"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eastAsia="Tahoma" w:hAnsi="Century Gothic" w:cs="Tahoma"/>
          <w:sz w:val="20"/>
        </w:rPr>
      </w:pPr>
      <w:r>
        <w:rPr>
          <w:rFonts w:ascii="Century Gothic" w:eastAsia="Tahoma" w:hAnsi="Century Gothic" w:cs="Tahoma"/>
          <w:sz w:val="20"/>
        </w:rPr>
        <w:t>06/09-11/10</w:t>
      </w:r>
      <w:r>
        <w:rPr>
          <w:rFonts w:ascii="Century Gothic" w:eastAsia="Tahoma" w:hAnsi="Century Gothic" w:cs="Tahoma"/>
          <w:sz w:val="20"/>
        </w:rPr>
        <w:tab/>
        <w:t>Columbia Sportswear</w:t>
      </w:r>
      <w:r>
        <w:rPr>
          <w:rFonts w:ascii="Century Gothic" w:eastAsia="Tahoma" w:hAnsi="Century Gothic" w:cs="Tahoma"/>
          <w:sz w:val="20"/>
        </w:rPr>
        <w:tab/>
        <w:t>Apparel/Footwear</w:t>
      </w:r>
      <w:r>
        <w:rPr>
          <w:rFonts w:ascii="Century Gothic" w:eastAsia="Tahoma" w:hAnsi="Century Gothic" w:cs="Tahoma"/>
          <w:sz w:val="20"/>
        </w:rPr>
        <w:tab/>
        <w:t>SAP Project Manager</w:t>
      </w:r>
    </w:p>
    <w:p w14:paraId="4DCE6FAB"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01/07-01/09</w:t>
      </w:r>
      <w:r w:rsidRPr="003E32F9">
        <w:rPr>
          <w:rFonts w:ascii="Century Gothic" w:eastAsia="Tahoma" w:hAnsi="Century Gothic" w:cs="Tahoma"/>
          <w:sz w:val="20"/>
        </w:rPr>
        <w:tab/>
        <w:t>City of Portland</w:t>
      </w:r>
      <w:r w:rsidRPr="003E32F9">
        <w:rPr>
          <w:rFonts w:ascii="Century Gothic" w:eastAsia="Tahoma" w:hAnsi="Century Gothic" w:cs="Tahoma"/>
          <w:sz w:val="20"/>
        </w:rPr>
        <w:tab/>
      </w:r>
      <w:r>
        <w:rPr>
          <w:rFonts w:ascii="Century Gothic" w:eastAsia="Tahoma" w:hAnsi="Century Gothic" w:cs="Tahoma"/>
          <w:sz w:val="20"/>
        </w:rPr>
        <w:t>Public Sector</w:t>
      </w:r>
      <w:r>
        <w:rPr>
          <w:rFonts w:ascii="Century Gothic" w:eastAsia="Tahoma" w:hAnsi="Century Gothic" w:cs="Tahoma"/>
          <w:sz w:val="20"/>
        </w:rPr>
        <w:tab/>
      </w:r>
      <w:r w:rsidRPr="003E32F9">
        <w:rPr>
          <w:rFonts w:ascii="Century Gothic" w:eastAsia="Tahoma" w:hAnsi="Century Gothic" w:cs="Tahoma"/>
          <w:sz w:val="20"/>
        </w:rPr>
        <w:t>Billing/Accounts Receivable Lead</w:t>
      </w:r>
      <w:r>
        <w:rPr>
          <w:rFonts w:ascii="Century Gothic" w:eastAsia="Tahoma" w:hAnsi="Century Gothic" w:cs="Tahoma"/>
          <w:sz w:val="20"/>
        </w:rPr>
        <w:t xml:space="preserve"> </w:t>
      </w:r>
    </w:p>
    <w:p w14:paraId="039EE3E4" w14:textId="77777777" w:rsidR="00FC3D39" w:rsidRPr="003E32F9" w:rsidRDefault="00FC3D39" w:rsidP="00FC3D39">
      <w:pPr>
        <w:pStyle w:val="Normal1"/>
        <w:tabs>
          <w:tab w:val="left" w:pos="1440"/>
          <w:tab w:val="left" w:pos="3960"/>
          <w:tab w:val="left" w:pos="5940"/>
          <w:tab w:val="left" w:pos="7110"/>
          <w:tab w:val="right" w:pos="10080"/>
          <w:tab w:val="left" w:pos="1710"/>
        </w:tabs>
        <w:jc w:val="both"/>
        <w:rPr>
          <w:rFonts w:ascii="Century Gothic" w:hAnsi="Century Gothic"/>
        </w:rPr>
      </w:pPr>
      <w:r w:rsidRPr="003E32F9">
        <w:rPr>
          <w:rFonts w:ascii="Century Gothic" w:eastAsia="Tahoma" w:hAnsi="Century Gothic" w:cs="Tahoma"/>
          <w:sz w:val="20"/>
        </w:rPr>
        <w:t>03/06-1/07</w:t>
      </w:r>
      <w:r w:rsidRPr="003E32F9">
        <w:rPr>
          <w:rFonts w:ascii="Century Gothic" w:eastAsia="Tahoma" w:hAnsi="Century Gothic" w:cs="Tahoma"/>
          <w:sz w:val="20"/>
        </w:rPr>
        <w:tab/>
        <w:t>Freightliner</w:t>
      </w:r>
      <w:r w:rsidRPr="003E32F9">
        <w:rPr>
          <w:rFonts w:ascii="Century Gothic" w:eastAsia="Tahoma" w:hAnsi="Century Gothic" w:cs="Tahoma"/>
          <w:sz w:val="20"/>
        </w:rPr>
        <w:tab/>
      </w:r>
      <w:r>
        <w:rPr>
          <w:rFonts w:ascii="Century Gothic" w:eastAsia="Tahoma" w:hAnsi="Century Gothic" w:cs="Tahoma"/>
          <w:sz w:val="20"/>
        </w:rPr>
        <w:t>Distribution</w:t>
      </w:r>
      <w:r>
        <w:rPr>
          <w:rFonts w:ascii="Century Gothic" w:eastAsia="Tahoma" w:hAnsi="Century Gothic" w:cs="Tahoma"/>
          <w:sz w:val="20"/>
        </w:rPr>
        <w:tab/>
        <w:t>SAP Sales/Procurement</w:t>
      </w:r>
      <w:r w:rsidRPr="003E32F9">
        <w:rPr>
          <w:rFonts w:ascii="Century Gothic" w:eastAsia="Tahoma" w:hAnsi="Century Gothic" w:cs="Tahoma"/>
          <w:sz w:val="20"/>
        </w:rPr>
        <w:t xml:space="preserve"> Consultant</w:t>
      </w:r>
    </w:p>
    <w:p w14:paraId="01996378"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10/02-12/06</w:t>
      </w:r>
      <w:r w:rsidRPr="003E32F9">
        <w:rPr>
          <w:rFonts w:ascii="Century Gothic" w:eastAsia="Tahoma" w:hAnsi="Century Gothic" w:cs="Tahoma"/>
          <w:sz w:val="20"/>
        </w:rPr>
        <w:tab/>
        <w:t>Rohm &amp; Haas Company</w:t>
      </w:r>
      <w:r w:rsidRPr="003E32F9">
        <w:rPr>
          <w:rFonts w:ascii="Century Gothic" w:eastAsia="Tahoma" w:hAnsi="Century Gothic" w:cs="Tahoma"/>
          <w:sz w:val="20"/>
        </w:rPr>
        <w:tab/>
      </w:r>
      <w:r>
        <w:rPr>
          <w:rFonts w:ascii="Century Gothic" w:eastAsia="Tahoma" w:hAnsi="Century Gothic" w:cs="Tahoma"/>
          <w:sz w:val="20"/>
        </w:rPr>
        <w:t>Chemical</w:t>
      </w:r>
      <w:r>
        <w:rPr>
          <w:rFonts w:ascii="Century Gothic" w:eastAsia="Tahoma" w:hAnsi="Century Gothic" w:cs="Tahoma"/>
          <w:sz w:val="20"/>
        </w:rPr>
        <w:tab/>
        <w:t>Order Management/Billing Consultant</w:t>
      </w:r>
    </w:p>
    <w:p w14:paraId="7489AA90"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11/04-12/05</w:t>
      </w:r>
      <w:r w:rsidRPr="003E32F9">
        <w:rPr>
          <w:rFonts w:ascii="Century Gothic" w:eastAsia="Tahoma" w:hAnsi="Century Gothic" w:cs="Tahoma"/>
          <w:sz w:val="20"/>
        </w:rPr>
        <w:tab/>
      </w:r>
      <w:proofErr w:type="spellStart"/>
      <w:r w:rsidRPr="003E32F9">
        <w:rPr>
          <w:rFonts w:ascii="Century Gothic" w:eastAsia="Tahoma" w:hAnsi="Century Gothic" w:cs="Tahoma"/>
          <w:sz w:val="20"/>
        </w:rPr>
        <w:t>Bramasol</w:t>
      </w:r>
      <w:proofErr w:type="spellEnd"/>
      <w:r w:rsidRPr="003E32F9">
        <w:rPr>
          <w:rFonts w:ascii="Century Gothic" w:eastAsia="Tahoma" w:hAnsi="Century Gothic" w:cs="Tahoma"/>
          <w:sz w:val="20"/>
        </w:rPr>
        <w:tab/>
      </w:r>
      <w:r>
        <w:rPr>
          <w:rFonts w:ascii="Century Gothic" w:eastAsia="Tahoma" w:hAnsi="Century Gothic" w:cs="Tahoma"/>
          <w:sz w:val="20"/>
        </w:rPr>
        <w:t>Software Sales</w:t>
      </w:r>
      <w:r>
        <w:rPr>
          <w:rFonts w:ascii="Century Gothic" w:eastAsia="Tahoma" w:hAnsi="Century Gothic" w:cs="Tahoma"/>
          <w:sz w:val="20"/>
        </w:rPr>
        <w:tab/>
        <w:t xml:space="preserve">SAP </w:t>
      </w:r>
      <w:r w:rsidRPr="003E32F9">
        <w:rPr>
          <w:rFonts w:ascii="Century Gothic" w:eastAsia="Tahoma" w:hAnsi="Century Gothic" w:cs="Tahoma"/>
          <w:sz w:val="20"/>
        </w:rPr>
        <w:t>Solutions Engineer</w:t>
      </w:r>
    </w:p>
    <w:p w14:paraId="60614A73"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11/04-05/05</w:t>
      </w:r>
      <w:r w:rsidRPr="003E32F9">
        <w:rPr>
          <w:rFonts w:ascii="Century Gothic" w:eastAsia="Tahoma" w:hAnsi="Century Gothic" w:cs="Tahoma"/>
          <w:sz w:val="20"/>
        </w:rPr>
        <w:tab/>
      </w:r>
      <w:r>
        <w:rPr>
          <w:rFonts w:ascii="Century Gothic" w:eastAsia="Tahoma" w:hAnsi="Century Gothic" w:cs="Tahoma"/>
          <w:sz w:val="20"/>
        </w:rPr>
        <w:t>McKesson, Inc.</w:t>
      </w:r>
      <w:r>
        <w:rPr>
          <w:rFonts w:ascii="Century Gothic" w:eastAsia="Tahoma" w:hAnsi="Century Gothic" w:cs="Tahoma"/>
          <w:sz w:val="20"/>
        </w:rPr>
        <w:tab/>
        <w:t>High-Tech</w:t>
      </w:r>
      <w:r>
        <w:rPr>
          <w:rFonts w:ascii="Century Gothic" w:eastAsia="Tahoma" w:hAnsi="Century Gothic" w:cs="Tahoma"/>
          <w:sz w:val="20"/>
        </w:rPr>
        <w:tab/>
        <w:t>Order to Cash Lead</w:t>
      </w:r>
    </w:p>
    <w:p w14:paraId="0F7217FD"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12/00-7/02</w:t>
      </w:r>
      <w:r w:rsidRPr="003E32F9">
        <w:rPr>
          <w:rFonts w:ascii="Century Gothic" w:eastAsia="Tahoma" w:hAnsi="Century Gothic" w:cs="Tahoma"/>
          <w:sz w:val="20"/>
        </w:rPr>
        <w:tab/>
        <w:t>McKesson, Inc.</w:t>
      </w:r>
      <w:r w:rsidRPr="003E32F9">
        <w:rPr>
          <w:rFonts w:ascii="Century Gothic" w:eastAsia="Tahoma" w:hAnsi="Century Gothic" w:cs="Tahoma"/>
          <w:sz w:val="20"/>
        </w:rPr>
        <w:tab/>
      </w:r>
      <w:r>
        <w:rPr>
          <w:rFonts w:ascii="Century Gothic" w:eastAsia="Tahoma" w:hAnsi="Century Gothic" w:cs="Tahoma"/>
          <w:sz w:val="20"/>
        </w:rPr>
        <w:t>High-Tech</w:t>
      </w:r>
      <w:r>
        <w:rPr>
          <w:rFonts w:ascii="Century Gothic" w:eastAsia="Tahoma" w:hAnsi="Century Gothic" w:cs="Tahoma"/>
          <w:sz w:val="20"/>
        </w:rPr>
        <w:tab/>
        <w:t>Order to Cash</w:t>
      </w:r>
      <w:r w:rsidRPr="003E32F9">
        <w:rPr>
          <w:rFonts w:ascii="Century Gothic" w:eastAsia="Tahoma" w:hAnsi="Century Gothic" w:cs="Tahoma"/>
          <w:sz w:val="20"/>
        </w:rPr>
        <w:t xml:space="preserve"> </w:t>
      </w:r>
      <w:r>
        <w:rPr>
          <w:rFonts w:ascii="Century Gothic" w:eastAsia="Tahoma" w:hAnsi="Century Gothic" w:cs="Tahoma"/>
          <w:sz w:val="20"/>
        </w:rPr>
        <w:t>Lead</w:t>
      </w:r>
    </w:p>
    <w:p w14:paraId="270F0234"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3/00-12/00</w:t>
      </w:r>
      <w:r w:rsidRPr="003E32F9">
        <w:rPr>
          <w:rFonts w:ascii="Century Gothic" w:eastAsia="Tahoma" w:hAnsi="Century Gothic" w:cs="Tahoma"/>
          <w:sz w:val="20"/>
        </w:rPr>
        <w:tab/>
        <w:t>ATOFINA Chemicals, Inc.</w:t>
      </w:r>
      <w:r w:rsidRPr="003E32F9">
        <w:rPr>
          <w:rFonts w:ascii="Century Gothic" w:eastAsia="Tahoma" w:hAnsi="Century Gothic" w:cs="Tahoma"/>
          <w:sz w:val="20"/>
        </w:rPr>
        <w:tab/>
      </w:r>
      <w:r>
        <w:rPr>
          <w:rFonts w:ascii="Century Gothic" w:eastAsia="Tahoma" w:hAnsi="Century Gothic" w:cs="Tahoma"/>
          <w:sz w:val="20"/>
        </w:rPr>
        <w:t>Chemical</w:t>
      </w:r>
      <w:r>
        <w:rPr>
          <w:rFonts w:ascii="Century Gothic" w:eastAsia="Tahoma" w:hAnsi="Century Gothic" w:cs="Tahoma"/>
          <w:sz w:val="20"/>
        </w:rPr>
        <w:tab/>
        <w:t>Sales / Distribution</w:t>
      </w:r>
      <w:r w:rsidRPr="003E32F9">
        <w:rPr>
          <w:rFonts w:ascii="Century Gothic" w:eastAsia="Tahoma" w:hAnsi="Century Gothic" w:cs="Tahoma"/>
          <w:sz w:val="20"/>
        </w:rPr>
        <w:t xml:space="preserve"> Consultant</w:t>
      </w:r>
    </w:p>
    <w:p w14:paraId="05D44EB3"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2/98-10/99</w:t>
      </w:r>
      <w:r w:rsidRPr="003E32F9">
        <w:rPr>
          <w:rFonts w:ascii="Century Gothic" w:eastAsia="Tahoma" w:hAnsi="Century Gothic" w:cs="Tahoma"/>
          <w:sz w:val="20"/>
        </w:rPr>
        <w:tab/>
      </w:r>
      <w:proofErr w:type="spellStart"/>
      <w:r w:rsidRPr="003E32F9">
        <w:rPr>
          <w:rFonts w:ascii="Century Gothic" w:eastAsia="Tahoma" w:hAnsi="Century Gothic" w:cs="Tahoma"/>
          <w:sz w:val="20"/>
        </w:rPr>
        <w:t>Penco</w:t>
      </w:r>
      <w:proofErr w:type="spellEnd"/>
      <w:r w:rsidRPr="003E32F9">
        <w:rPr>
          <w:rFonts w:ascii="Century Gothic" w:eastAsia="Tahoma" w:hAnsi="Century Gothic" w:cs="Tahoma"/>
          <w:sz w:val="20"/>
        </w:rPr>
        <w:t xml:space="preserve"> Products, Inc.</w:t>
      </w:r>
      <w:r w:rsidRPr="003E32F9">
        <w:rPr>
          <w:rFonts w:ascii="Century Gothic" w:eastAsia="Tahoma" w:hAnsi="Century Gothic" w:cs="Tahoma"/>
          <w:sz w:val="20"/>
        </w:rPr>
        <w:tab/>
      </w:r>
      <w:r>
        <w:rPr>
          <w:rFonts w:ascii="Century Gothic" w:eastAsia="Tahoma" w:hAnsi="Century Gothic" w:cs="Tahoma"/>
          <w:sz w:val="20"/>
        </w:rPr>
        <w:t>Manufacturing</w:t>
      </w:r>
      <w:r>
        <w:rPr>
          <w:rFonts w:ascii="Century Gothic" w:eastAsia="Tahoma" w:hAnsi="Century Gothic" w:cs="Tahoma"/>
          <w:sz w:val="20"/>
        </w:rPr>
        <w:tab/>
        <w:t>Sales / Distribution</w:t>
      </w:r>
      <w:r w:rsidRPr="003E32F9">
        <w:rPr>
          <w:rFonts w:ascii="Century Gothic" w:eastAsia="Tahoma" w:hAnsi="Century Gothic" w:cs="Tahoma"/>
          <w:sz w:val="20"/>
        </w:rPr>
        <w:t xml:space="preserve"> Lead</w:t>
      </w:r>
    </w:p>
    <w:p w14:paraId="3CDBD948" w14:textId="77777777" w:rsidR="00FC3D39" w:rsidRPr="003E32F9" w:rsidRDefault="00FC3D39" w:rsidP="00FC3D39">
      <w:pPr>
        <w:pStyle w:val="Normal1"/>
        <w:tabs>
          <w:tab w:val="left" w:pos="360"/>
          <w:tab w:val="left" w:pos="1440"/>
          <w:tab w:val="left" w:pos="3960"/>
          <w:tab w:val="left" w:pos="5940"/>
          <w:tab w:val="left" w:pos="7110"/>
          <w:tab w:val="right" w:pos="10080"/>
        </w:tabs>
        <w:ind w:right="18"/>
        <w:rPr>
          <w:rFonts w:ascii="Century Gothic" w:hAnsi="Century Gothic"/>
        </w:rPr>
      </w:pPr>
      <w:r w:rsidRPr="003E32F9">
        <w:rPr>
          <w:rFonts w:ascii="Century Gothic" w:eastAsia="Tahoma" w:hAnsi="Century Gothic" w:cs="Tahoma"/>
          <w:sz w:val="20"/>
        </w:rPr>
        <w:t>5/97-2/98</w:t>
      </w:r>
      <w:r w:rsidRPr="003E32F9">
        <w:rPr>
          <w:rFonts w:ascii="Century Gothic" w:eastAsia="Tahoma" w:hAnsi="Century Gothic" w:cs="Tahoma"/>
          <w:sz w:val="20"/>
        </w:rPr>
        <w:tab/>
        <w:t>Price Waterhouse</w:t>
      </w:r>
      <w:r w:rsidRPr="003E32F9">
        <w:rPr>
          <w:rFonts w:ascii="Century Gothic" w:eastAsia="Tahoma" w:hAnsi="Century Gothic" w:cs="Tahoma"/>
          <w:sz w:val="20"/>
        </w:rPr>
        <w:tab/>
      </w:r>
      <w:r>
        <w:rPr>
          <w:rFonts w:ascii="Century Gothic" w:eastAsia="Tahoma" w:hAnsi="Century Gothic" w:cs="Tahoma"/>
          <w:sz w:val="20"/>
        </w:rPr>
        <w:t>Education</w:t>
      </w:r>
      <w:r>
        <w:rPr>
          <w:rFonts w:ascii="Century Gothic" w:eastAsia="Tahoma" w:hAnsi="Century Gothic" w:cs="Tahoma"/>
          <w:sz w:val="20"/>
        </w:rPr>
        <w:tab/>
        <w:t>Sales / Distribution</w:t>
      </w:r>
      <w:r w:rsidRPr="003E32F9">
        <w:rPr>
          <w:rFonts w:ascii="Century Gothic" w:eastAsia="Tahoma" w:hAnsi="Century Gothic" w:cs="Tahoma"/>
          <w:sz w:val="20"/>
        </w:rPr>
        <w:t xml:space="preserve"> Lead</w:t>
      </w:r>
    </w:p>
    <w:p w14:paraId="592B7818" w14:textId="77777777" w:rsidR="00FC3D39" w:rsidRDefault="00FC3D39" w:rsidP="00FC3D39">
      <w:pPr>
        <w:pStyle w:val="Normal1"/>
        <w:tabs>
          <w:tab w:val="left" w:pos="360"/>
          <w:tab w:val="left" w:pos="1440"/>
          <w:tab w:val="left" w:pos="3960"/>
          <w:tab w:val="left" w:pos="5940"/>
          <w:tab w:val="left" w:pos="7110"/>
          <w:tab w:val="right" w:pos="10080"/>
        </w:tabs>
        <w:ind w:right="18"/>
        <w:rPr>
          <w:rFonts w:ascii="Century Gothic" w:eastAsia="Tahoma" w:hAnsi="Century Gothic" w:cs="Tahoma"/>
          <w:sz w:val="20"/>
        </w:rPr>
      </w:pPr>
      <w:r w:rsidRPr="003E32F9">
        <w:rPr>
          <w:rFonts w:ascii="Century Gothic" w:eastAsia="Tahoma" w:hAnsi="Century Gothic" w:cs="Tahoma"/>
          <w:sz w:val="20"/>
        </w:rPr>
        <w:t>12/96-3/97</w:t>
      </w:r>
      <w:r w:rsidRPr="003E32F9">
        <w:rPr>
          <w:rFonts w:ascii="Century Gothic" w:eastAsia="Tahoma" w:hAnsi="Century Gothic" w:cs="Tahoma"/>
          <w:sz w:val="20"/>
        </w:rPr>
        <w:tab/>
        <w:t>SAP America</w:t>
      </w:r>
      <w:r w:rsidRPr="003E32F9">
        <w:rPr>
          <w:rFonts w:ascii="Century Gothic" w:eastAsia="Tahoma" w:hAnsi="Century Gothic" w:cs="Tahoma"/>
          <w:sz w:val="20"/>
        </w:rPr>
        <w:tab/>
      </w:r>
      <w:r>
        <w:rPr>
          <w:rFonts w:ascii="Century Gothic" w:eastAsia="Tahoma" w:hAnsi="Century Gothic" w:cs="Tahoma"/>
          <w:sz w:val="20"/>
        </w:rPr>
        <w:t>Education</w:t>
      </w:r>
      <w:r>
        <w:rPr>
          <w:rFonts w:ascii="Century Gothic" w:eastAsia="Tahoma" w:hAnsi="Century Gothic" w:cs="Tahoma"/>
          <w:sz w:val="20"/>
        </w:rPr>
        <w:tab/>
      </w:r>
      <w:r w:rsidRPr="003E32F9">
        <w:rPr>
          <w:rFonts w:ascii="Century Gothic" w:eastAsia="Tahoma" w:hAnsi="Century Gothic" w:cs="Tahoma"/>
          <w:sz w:val="20"/>
        </w:rPr>
        <w:t>SAP R/3 Course and Methods Developer</w:t>
      </w:r>
      <w:r>
        <w:rPr>
          <w:rFonts w:ascii="Century Gothic" w:eastAsia="Tahoma" w:hAnsi="Century Gothic" w:cs="Tahoma"/>
          <w:sz w:val="20"/>
        </w:rPr>
        <w:br/>
        <w:t>1/96-11/96</w:t>
      </w:r>
      <w:r>
        <w:rPr>
          <w:rFonts w:ascii="Century Gothic" w:eastAsia="Tahoma" w:hAnsi="Century Gothic" w:cs="Tahoma"/>
          <w:sz w:val="20"/>
        </w:rPr>
        <w:tab/>
        <w:t xml:space="preserve">Deloitte &amp; </w:t>
      </w:r>
      <w:proofErr w:type="spellStart"/>
      <w:r>
        <w:rPr>
          <w:rFonts w:ascii="Century Gothic" w:eastAsia="Tahoma" w:hAnsi="Century Gothic" w:cs="Tahoma"/>
          <w:sz w:val="20"/>
        </w:rPr>
        <w:t>Touche</w:t>
      </w:r>
      <w:proofErr w:type="spellEnd"/>
      <w:r>
        <w:rPr>
          <w:rFonts w:ascii="Century Gothic" w:eastAsia="Tahoma" w:hAnsi="Century Gothic" w:cs="Tahoma"/>
          <w:sz w:val="20"/>
        </w:rPr>
        <w:tab/>
        <w:t>Education</w:t>
      </w:r>
      <w:r>
        <w:rPr>
          <w:rFonts w:ascii="Century Gothic" w:eastAsia="Tahoma" w:hAnsi="Century Gothic" w:cs="Tahoma"/>
          <w:sz w:val="20"/>
        </w:rPr>
        <w:tab/>
        <w:t>SAP Methodology Developer &amp; Trainer</w:t>
      </w:r>
    </w:p>
    <w:p w14:paraId="73AB21DC" w14:textId="77777777" w:rsidR="00FC3D39" w:rsidRDefault="00FC3D39" w:rsidP="00FC3D39">
      <w:pPr>
        <w:pStyle w:val="Normal1"/>
        <w:tabs>
          <w:tab w:val="left" w:pos="360"/>
          <w:tab w:val="left" w:pos="1440"/>
          <w:tab w:val="left" w:pos="3960"/>
          <w:tab w:val="left" w:pos="5940"/>
          <w:tab w:val="left" w:pos="7110"/>
          <w:tab w:val="right" w:pos="10080"/>
        </w:tabs>
        <w:ind w:left="360" w:right="18" w:hanging="360"/>
        <w:rPr>
          <w:rFonts w:ascii="Century Gothic" w:eastAsia="Tahoma" w:hAnsi="Century Gothic" w:cs="Tahoma"/>
          <w:sz w:val="20"/>
        </w:rPr>
      </w:pPr>
      <w:r>
        <w:rPr>
          <w:rFonts w:ascii="Century Gothic" w:eastAsia="Tahoma" w:hAnsi="Century Gothic" w:cs="Tahoma"/>
          <w:sz w:val="20"/>
        </w:rPr>
        <w:t>9/94-12/95</w:t>
      </w:r>
      <w:r>
        <w:rPr>
          <w:rFonts w:ascii="Century Gothic" w:eastAsia="Tahoma" w:hAnsi="Century Gothic" w:cs="Tahoma"/>
          <w:sz w:val="20"/>
        </w:rPr>
        <w:tab/>
        <w:t>Philip Morris</w:t>
      </w:r>
      <w:r>
        <w:rPr>
          <w:rFonts w:ascii="Century Gothic" w:eastAsia="Tahoma" w:hAnsi="Century Gothic" w:cs="Tahoma"/>
          <w:sz w:val="20"/>
        </w:rPr>
        <w:tab/>
        <w:t>Consumer Goods</w:t>
      </w:r>
      <w:r>
        <w:rPr>
          <w:rFonts w:ascii="Century Gothic" w:eastAsia="Tahoma" w:hAnsi="Century Gothic" w:cs="Tahoma"/>
          <w:sz w:val="20"/>
        </w:rPr>
        <w:tab/>
        <w:t>Sales / Distribution</w:t>
      </w:r>
      <w:r w:rsidRPr="003E32F9">
        <w:rPr>
          <w:rFonts w:ascii="Century Gothic" w:eastAsia="Tahoma" w:hAnsi="Century Gothic" w:cs="Tahoma"/>
          <w:sz w:val="20"/>
        </w:rPr>
        <w:t xml:space="preserve"> Consultant</w:t>
      </w:r>
    </w:p>
    <w:p w14:paraId="073ED968" w14:textId="77777777" w:rsidR="00FC3D39" w:rsidRDefault="00FC3D39" w:rsidP="00FC3D39">
      <w:pPr>
        <w:pStyle w:val="Normal1"/>
        <w:tabs>
          <w:tab w:val="left" w:pos="360"/>
          <w:tab w:val="left" w:pos="1440"/>
          <w:tab w:val="left" w:pos="3960"/>
          <w:tab w:val="left" w:pos="5940"/>
          <w:tab w:val="left" w:pos="7110"/>
          <w:tab w:val="right" w:pos="10080"/>
        </w:tabs>
        <w:ind w:left="360" w:right="18" w:hanging="360"/>
        <w:rPr>
          <w:rFonts w:ascii="Century Gothic" w:eastAsia="Tahoma" w:hAnsi="Century Gothic" w:cs="Tahoma"/>
          <w:sz w:val="20"/>
        </w:rPr>
      </w:pPr>
      <w:r>
        <w:rPr>
          <w:rFonts w:ascii="Century Gothic" w:eastAsia="Tahoma" w:hAnsi="Century Gothic" w:cs="Tahoma"/>
          <w:sz w:val="20"/>
        </w:rPr>
        <w:t>3/94-9/95</w:t>
      </w:r>
      <w:r>
        <w:rPr>
          <w:rFonts w:ascii="Century Gothic" w:eastAsia="Tahoma" w:hAnsi="Century Gothic" w:cs="Tahoma"/>
          <w:sz w:val="20"/>
        </w:rPr>
        <w:tab/>
        <w:t>Bantam Doubleday Dell</w:t>
      </w:r>
      <w:r>
        <w:rPr>
          <w:rFonts w:ascii="Century Gothic" w:eastAsia="Tahoma" w:hAnsi="Century Gothic" w:cs="Tahoma"/>
          <w:sz w:val="20"/>
        </w:rPr>
        <w:tab/>
        <w:t>Publishing</w:t>
      </w:r>
      <w:r>
        <w:rPr>
          <w:rFonts w:ascii="Century Gothic" w:eastAsia="Tahoma" w:hAnsi="Century Gothic" w:cs="Tahoma"/>
          <w:sz w:val="20"/>
        </w:rPr>
        <w:tab/>
        <w:t>Sales / Distribution</w:t>
      </w:r>
      <w:r w:rsidRPr="003E32F9">
        <w:rPr>
          <w:rFonts w:ascii="Century Gothic" w:eastAsia="Tahoma" w:hAnsi="Century Gothic" w:cs="Tahoma"/>
          <w:sz w:val="20"/>
        </w:rPr>
        <w:t xml:space="preserve"> Consultant</w:t>
      </w:r>
    </w:p>
    <w:p w14:paraId="2983CB06" w14:textId="0E2C12B8" w:rsidR="00FC3D39" w:rsidRPr="00F836BC" w:rsidRDefault="00FC3D39" w:rsidP="00FC3D39">
      <w:pPr>
        <w:pStyle w:val="Normal1"/>
        <w:tabs>
          <w:tab w:val="left" w:pos="360"/>
          <w:tab w:val="left" w:pos="1440"/>
          <w:tab w:val="left" w:pos="3960"/>
          <w:tab w:val="left" w:pos="5940"/>
          <w:tab w:val="left" w:pos="7110"/>
          <w:tab w:val="right" w:pos="10080"/>
        </w:tabs>
        <w:ind w:left="360" w:right="18" w:hanging="360"/>
        <w:rPr>
          <w:rFonts w:ascii="Century Gothic" w:hAnsi="Century Gothic"/>
        </w:rPr>
      </w:pPr>
      <w:r>
        <w:rPr>
          <w:rFonts w:ascii="Century Gothic" w:eastAsia="Tahoma" w:hAnsi="Century Gothic" w:cs="Tahoma"/>
          <w:sz w:val="20"/>
        </w:rPr>
        <w:t>4/92-2/94</w:t>
      </w:r>
      <w:r>
        <w:rPr>
          <w:rFonts w:ascii="Century Gothic" w:eastAsia="Tahoma" w:hAnsi="Century Gothic" w:cs="Tahoma"/>
          <w:sz w:val="20"/>
        </w:rPr>
        <w:tab/>
        <w:t>SmithKline Beecham</w:t>
      </w:r>
      <w:r>
        <w:rPr>
          <w:rFonts w:ascii="Century Gothic" w:eastAsia="Tahoma" w:hAnsi="Century Gothic" w:cs="Tahoma"/>
          <w:sz w:val="20"/>
        </w:rPr>
        <w:tab/>
        <w:t>Pharmaceuticals</w:t>
      </w:r>
      <w:r>
        <w:rPr>
          <w:rFonts w:ascii="Century Gothic" w:eastAsia="Tahoma" w:hAnsi="Century Gothic" w:cs="Tahoma"/>
          <w:sz w:val="20"/>
        </w:rPr>
        <w:tab/>
        <w:t xml:space="preserve">Sales/Distribution &amp; Materials </w:t>
      </w:r>
      <w:proofErr w:type="spellStart"/>
      <w:r>
        <w:rPr>
          <w:rFonts w:ascii="Century Gothic" w:eastAsia="Tahoma" w:hAnsi="Century Gothic" w:cs="Tahoma"/>
          <w:sz w:val="20"/>
        </w:rPr>
        <w:t>Mgmt</w:t>
      </w:r>
      <w:proofErr w:type="spellEnd"/>
      <w:r>
        <w:rPr>
          <w:rFonts w:ascii="Century Gothic" w:eastAsia="Tahoma" w:hAnsi="Century Gothic" w:cs="Tahoma"/>
          <w:sz w:val="20"/>
        </w:rPr>
        <w:t xml:space="preserve"> Consultant</w:t>
      </w:r>
      <w:r>
        <w:rPr>
          <w:rFonts w:ascii="Century Gothic" w:eastAsia="Tahoma" w:hAnsi="Century Gothic" w:cs="Tahoma"/>
          <w:sz w:val="20"/>
        </w:rPr>
        <w:br/>
      </w:r>
    </w:p>
    <w:p w14:paraId="1F44F0DC" w14:textId="77777777" w:rsidR="00985A03" w:rsidRDefault="00985A03">
      <w:pPr>
        <w:rPr>
          <w:rFonts w:ascii="Century Gothic" w:eastAsiaTheme="majorEastAsia" w:hAnsi="Century Gothic" w:cstheme="majorBidi"/>
          <w:b/>
          <w:bCs/>
          <w:color w:val="000000" w:themeColor="text1"/>
          <w:sz w:val="24"/>
          <w:szCs w:val="24"/>
        </w:rPr>
      </w:pPr>
      <w:r>
        <w:rPr>
          <w:rFonts w:ascii="Century Gothic" w:hAnsi="Century Gothic"/>
        </w:rPr>
        <w:br w:type="page"/>
      </w:r>
    </w:p>
    <w:p w14:paraId="1D6F4C9F" w14:textId="6AB43AE9" w:rsidR="00433459" w:rsidRPr="00F836BC" w:rsidRDefault="00433459" w:rsidP="00433459">
      <w:pPr>
        <w:pStyle w:val="Heading1"/>
        <w:spacing w:before="120"/>
        <w:rPr>
          <w:rFonts w:ascii="Century Gothic" w:hAnsi="Century Gothic"/>
        </w:rPr>
      </w:pPr>
      <w:r w:rsidRPr="00F836BC">
        <w:rPr>
          <w:rFonts w:ascii="Century Gothic" w:hAnsi="Century Gothic"/>
        </w:rPr>
        <w:lastRenderedPageBreak/>
        <w:t>Education</w:t>
      </w:r>
    </w:p>
    <w:p w14:paraId="1054388E" w14:textId="2B6D8890" w:rsidR="007C0472" w:rsidRDefault="007C0472" w:rsidP="00433459">
      <w:pPr>
        <w:pStyle w:val="BodyText"/>
        <w:spacing w:after="0"/>
        <w:rPr>
          <w:rFonts w:ascii="Century Gothic" w:eastAsiaTheme="majorEastAsia" w:hAnsi="Century Gothic" w:cstheme="majorBidi"/>
          <w:bCs/>
          <w:color w:val="000000" w:themeColor="text1"/>
          <w:szCs w:val="20"/>
        </w:rPr>
      </w:pPr>
      <w:r>
        <w:rPr>
          <w:rFonts w:ascii="Century Gothic" w:eastAsiaTheme="majorEastAsia" w:hAnsi="Century Gothic" w:cstheme="majorBidi"/>
          <w:bCs/>
          <w:color w:val="000000" w:themeColor="text1"/>
          <w:szCs w:val="20"/>
        </w:rPr>
        <w:t>PMP coursework at Portland State University; ready to sit for exam</w:t>
      </w:r>
      <w:r>
        <w:rPr>
          <w:rFonts w:ascii="Century Gothic" w:eastAsiaTheme="majorEastAsia" w:hAnsi="Century Gothic" w:cstheme="majorBidi"/>
          <w:bCs/>
          <w:color w:val="000000" w:themeColor="text1"/>
          <w:szCs w:val="20"/>
        </w:rPr>
        <w:tab/>
      </w:r>
      <w:r>
        <w:rPr>
          <w:rFonts w:ascii="Century Gothic" w:eastAsiaTheme="majorEastAsia" w:hAnsi="Century Gothic" w:cstheme="majorBidi"/>
          <w:bCs/>
          <w:color w:val="000000" w:themeColor="text1"/>
          <w:szCs w:val="20"/>
        </w:rPr>
        <w:tab/>
        <w:t>2013</w:t>
      </w:r>
    </w:p>
    <w:p w14:paraId="51DB3465"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SCOR Framework and Project - Supply Chain Council, Minneapolis, MN</w:t>
      </w:r>
      <w:r w:rsidRPr="00F836BC">
        <w:rPr>
          <w:rFonts w:ascii="Century Gothic" w:eastAsiaTheme="majorEastAsia" w:hAnsi="Century Gothic" w:cstheme="majorBidi"/>
          <w:bCs/>
          <w:color w:val="000000" w:themeColor="text1"/>
          <w:szCs w:val="20"/>
        </w:rPr>
        <w:tab/>
        <w:t>2009</w:t>
      </w:r>
    </w:p>
    <w:p w14:paraId="6175EF37"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 xml:space="preserve">MBA (coursework) – </w:t>
      </w:r>
      <w:proofErr w:type="spellStart"/>
      <w:r w:rsidRPr="00F836BC">
        <w:rPr>
          <w:rFonts w:ascii="Century Gothic" w:eastAsiaTheme="majorEastAsia" w:hAnsi="Century Gothic" w:cstheme="majorBidi"/>
          <w:bCs/>
          <w:color w:val="000000" w:themeColor="text1"/>
          <w:szCs w:val="20"/>
        </w:rPr>
        <w:t>Marylhurst</w:t>
      </w:r>
      <w:proofErr w:type="spellEnd"/>
      <w:r w:rsidRPr="00F836BC">
        <w:rPr>
          <w:rFonts w:ascii="Century Gothic" w:eastAsiaTheme="majorEastAsia" w:hAnsi="Century Gothic" w:cstheme="majorBidi"/>
          <w:bCs/>
          <w:color w:val="000000" w:themeColor="text1"/>
          <w:szCs w:val="20"/>
        </w:rPr>
        <w:t xml:space="preserve"> University – Portland, OR</w:t>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t>2005-2006</w:t>
      </w:r>
    </w:p>
    <w:p w14:paraId="0466F9BC"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Spanish Language Immersion Program – Madrid and Salamanca, Spain</w:t>
      </w:r>
      <w:r w:rsidRPr="00F836BC">
        <w:rPr>
          <w:rFonts w:ascii="Century Gothic" w:eastAsiaTheme="majorEastAsia" w:hAnsi="Century Gothic" w:cstheme="majorBidi"/>
          <w:bCs/>
          <w:color w:val="000000" w:themeColor="text1"/>
          <w:szCs w:val="20"/>
        </w:rPr>
        <w:tab/>
        <w:t>1999</w:t>
      </w:r>
    </w:p>
    <w:p w14:paraId="7D875239"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BBA Management Information Systems – Loyola College – Baltimore, MD</w:t>
      </w:r>
      <w:r w:rsidRPr="00F836BC">
        <w:rPr>
          <w:rFonts w:ascii="Century Gothic" w:eastAsiaTheme="majorEastAsia" w:hAnsi="Century Gothic" w:cstheme="majorBidi"/>
          <w:bCs/>
          <w:color w:val="000000" w:themeColor="text1"/>
          <w:szCs w:val="20"/>
        </w:rPr>
        <w:tab/>
        <w:t>1987-1991</w:t>
      </w:r>
    </w:p>
    <w:p w14:paraId="4B6A4600"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 xml:space="preserve">Hungarian Language/Culture Immersion Program – </w:t>
      </w:r>
      <w:proofErr w:type="spellStart"/>
      <w:r w:rsidRPr="00F836BC">
        <w:rPr>
          <w:rFonts w:ascii="Century Gothic" w:eastAsiaTheme="majorEastAsia" w:hAnsi="Century Gothic" w:cstheme="majorBidi"/>
          <w:bCs/>
          <w:color w:val="000000" w:themeColor="text1"/>
          <w:szCs w:val="20"/>
        </w:rPr>
        <w:t>Sarospatak</w:t>
      </w:r>
      <w:proofErr w:type="spellEnd"/>
      <w:r w:rsidRPr="00F836BC">
        <w:rPr>
          <w:rFonts w:ascii="Century Gothic" w:eastAsiaTheme="majorEastAsia" w:hAnsi="Century Gothic" w:cstheme="majorBidi"/>
          <w:bCs/>
          <w:color w:val="000000" w:themeColor="text1"/>
          <w:szCs w:val="20"/>
        </w:rPr>
        <w:t>, Hungary</w:t>
      </w:r>
      <w:r w:rsidRPr="00F836BC">
        <w:rPr>
          <w:rFonts w:ascii="Century Gothic" w:eastAsiaTheme="majorEastAsia" w:hAnsi="Century Gothic" w:cstheme="majorBidi"/>
          <w:bCs/>
          <w:color w:val="000000" w:themeColor="text1"/>
          <w:szCs w:val="20"/>
        </w:rPr>
        <w:tab/>
        <w:t>1987</w:t>
      </w:r>
    </w:p>
    <w:p w14:paraId="470C3A0D" w14:textId="77777777" w:rsidR="00433459" w:rsidRPr="00F836BC" w:rsidRDefault="00433459" w:rsidP="00433459">
      <w:pPr>
        <w:pStyle w:val="Heading1"/>
        <w:spacing w:before="120"/>
        <w:rPr>
          <w:rFonts w:ascii="Century Gothic" w:hAnsi="Century Gothic"/>
        </w:rPr>
      </w:pPr>
      <w:r w:rsidRPr="00F836BC">
        <w:rPr>
          <w:rFonts w:ascii="Century Gothic" w:hAnsi="Century Gothic"/>
        </w:rPr>
        <w:t>SAP Training</w:t>
      </w:r>
    </w:p>
    <w:p w14:paraId="3B1BEC93"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SAP AFS Industry Solution</w:t>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t>2010</w:t>
      </w:r>
    </w:p>
    <w:p w14:paraId="394F93CD"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B2B Procurement</w:t>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t>2000</w:t>
      </w:r>
    </w:p>
    <w:p w14:paraId="3CE5F57E"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SD Delta training</w:t>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t>1998</w:t>
      </w:r>
    </w:p>
    <w:p w14:paraId="5D07AA54"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ALE</w:t>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t>1996</w:t>
      </w:r>
    </w:p>
    <w:p w14:paraId="0A1E4444"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ABAP/4</w:t>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t>1994</w:t>
      </w:r>
    </w:p>
    <w:p w14:paraId="462D9FD2" w14:textId="77777777" w:rsidR="00433459" w:rsidRPr="00F836BC" w:rsidRDefault="00433459" w:rsidP="00433459">
      <w:pPr>
        <w:pStyle w:val="BodyText"/>
        <w:spacing w:after="0"/>
        <w:rPr>
          <w:rFonts w:ascii="Century Gothic" w:eastAsiaTheme="majorEastAsia" w:hAnsi="Century Gothic" w:cstheme="majorBidi"/>
          <w:bCs/>
          <w:color w:val="000000" w:themeColor="text1"/>
          <w:szCs w:val="20"/>
        </w:rPr>
      </w:pPr>
      <w:r w:rsidRPr="00F836BC">
        <w:rPr>
          <w:rFonts w:ascii="Century Gothic" w:eastAsiaTheme="majorEastAsia" w:hAnsi="Century Gothic" w:cstheme="majorBidi"/>
          <w:bCs/>
          <w:color w:val="000000" w:themeColor="text1"/>
          <w:szCs w:val="20"/>
        </w:rPr>
        <w:t>SAP SD/MM Partner Academy</w:t>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r>
      <w:r w:rsidRPr="00F836BC">
        <w:rPr>
          <w:rFonts w:ascii="Century Gothic" w:eastAsiaTheme="majorEastAsia" w:hAnsi="Century Gothic" w:cstheme="majorBidi"/>
          <w:bCs/>
          <w:color w:val="000000" w:themeColor="text1"/>
          <w:szCs w:val="20"/>
        </w:rPr>
        <w:tab/>
        <w:t>1993</w:t>
      </w:r>
    </w:p>
    <w:p w14:paraId="5F592131" w14:textId="77777777" w:rsidR="00433459" w:rsidRPr="00F836BC" w:rsidRDefault="00433459" w:rsidP="00433459">
      <w:pPr>
        <w:pStyle w:val="Heading1"/>
        <w:spacing w:before="120"/>
        <w:rPr>
          <w:rFonts w:ascii="Century Gothic" w:hAnsi="Century Gothic"/>
        </w:rPr>
      </w:pPr>
      <w:r w:rsidRPr="00F836BC">
        <w:rPr>
          <w:rFonts w:ascii="Century Gothic" w:hAnsi="Century Gothic"/>
        </w:rPr>
        <w:t>Technical Experience</w:t>
      </w:r>
    </w:p>
    <w:p w14:paraId="795B2FD6" w14:textId="7F8A3532" w:rsidR="00433459" w:rsidRPr="00F836BC" w:rsidRDefault="00433459" w:rsidP="00433459">
      <w:pPr>
        <w:pStyle w:val="Normal1"/>
        <w:numPr>
          <w:ilvl w:val="0"/>
          <w:numId w:val="9"/>
        </w:numPr>
        <w:ind w:hanging="360"/>
        <w:rPr>
          <w:rFonts w:ascii="Century Gothic" w:hAnsi="Century Gothic"/>
        </w:rPr>
      </w:pPr>
      <w:r w:rsidRPr="00F836BC">
        <w:rPr>
          <w:rFonts w:ascii="Century Gothic" w:eastAsia="Tahoma" w:hAnsi="Century Gothic" w:cs="Tahoma"/>
          <w:i/>
          <w:sz w:val="20"/>
        </w:rPr>
        <w:t>SAP</w:t>
      </w:r>
      <w:r w:rsidRPr="00F836BC">
        <w:rPr>
          <w:rFonts w:ascii="Century Gothic" w:eastAsia="Tahoma" w:hAnsi="Century Gothic" w:cs="Tahoma"/>
          <w:sz w:val="20"/>
        </w:rPr>
        <w:t>:</w:t>
      </w:r>
    </w:p>
    <w:p w14:paraId="5FB9B844" w14:textId="70D2680A" w:rsidR="005B2108" w:rsidRPr="005B2108" w:rsidRDefault="005B2108" w:rsidP="00433459">
      <w:pPr>
        <w:pStyle w:val="Normal1"/>
        <w:numPr>
          <w:ilvl w:val="1"/>
          <w:numId w:val="9"/>
        </w:numPr>
        <w:ind w:hanging="360"/>
        <w:rPr>
          <w:rFonts w:ascii="Century Gothic" w:hAnsi="Century Gothic"/>
        </w:rPr>
      </w:pPr>
      <w:r>
        <w:rPr>
          <w:rFonts w:ascii="Century Gothic" w:eastAsia="Tahoma" w:hAnsi="Century Gothic" w:cs="Tahoma"/>
          <w:sz w:val="20"/>
        </w:rPr>
        <w:t>Supply Chain/Finance</w:t>
      </w:r>
      <w:r w:rsidRPr="00F836BC">
        <w:rPr>
          <w:rFonts w:ascii="Century Gothic" w:eastAsia="Tahoma" w:hAnsi="Century Gothic" w:cs="Tahoma"/>
          <w:sz w:val="20"/>
        </w:rPr>
        <w:t xml:space="preserve"> module </w:t>
      </w:r>
      <w:r>
        <w:rPr>
          <w:rFonts w:ascii="Century Gothic" w:eastAsia="Tahoma" w:hAnsi="Century Gothic" w:cs="Tahoma"/>
          <w:sz w:val="20"/>
        </w:rPr>
        <w:t xml:space="preserve">design and </w:t>
      </w:r>
      <w:r w:rsidRPr="00F836BC">
        <w:rPr>
          <w:rFonts w:ascii="Century Gothic" w:eastAsia="Tahoma" w:hAnsi="Century Gothic" w:cs="Tahoma"/>
          <w:sz w:val="20"/>
        </w:rPr>
        <w:t>configuration expertise</w:t>
      </w:r>
    </w:p>
    <w:p w14:paraId="419E73CC" w14:textId="77777777" w:rsidR="00433459" w:rsidRPr="005B2108" w:rsidRDefault="00433459" w:rsidP="00433459">
      <w:pPr>
        <w:pStyle w:val="Normal1"/>
        <w:numPr>
          <w:ilvl w:val="1"/>
          <w:numId w:val="9"/>
        </w:numPr>
        <w:ind w:hanging="360"/>
        <w:rPr>
          <w:rFonts w:ascii="Century Gothic" w:hAnsi="Century Gothic"/>
        </w:rPr>
      </w:pPr>
      <w:r w:rsidRPr="00F836BC">
        <w:rPr>
          <w:rFonts w:ascii="Century Gothic" w:eastAsia="Tahoma" w:hAnsi="Century Gothic" w:cs="Tahoma"/>
          <w:sz w:val="20"/>
        </w:rPr>
        <w:t xml:space="preserve">Solution Manager </w:t>
      </w:r>
    </w:p>
    <w:p w14:paraId="75DCC65A" w14:textId="2B94C3B3" w:rsidR="005B2108" w:rsidRPr="005B2108" w:rsidRDefault="005B2108" w:rsidP="00433459">
      <w:pPr>
        <w:pStyle w:val="Normal1"/>
        <w:numPr>
          <w:ilvl w:val="1"/>
          <w:numId w:val="9"/>
        </w:numPr>
        <w:ind w:hanging="360"/>
        <w:rPr>
          <w:rFonts w:ascii="Century Gothic" w:hAnsi="Century Gothic"/>
        </w:rPr>
      </w:pPr>
      <w:proofErr w:type="spellStart"/>
      <w:r>
        <w:rPr>
          <w:rFonts w:ascii="Century Gothic" w:eastAsia="Tahoma" w:hAnsi="Century Gothic" w:cs="Tahoma"/>
          <w:sz w:val="20"/>
        </w:rPr>
        <w:t>Netweaver</w:t>
      </w:r>
      <w:proofErr w:type="spellEnd"/>
      <w:r>
        <w:rPr>
          <w:rFonts w:ascii="Century Gothic" w:eastAsia="Tahoma" w:hAnsi="Century Gothic" w:cs="Tahoma"/>
          <w:sz w:val="20"/>
        </w:rPr>
        <w:t xml:space="preserve"> Portal, Time Management design</w:t>
      </w:r>
    </w:p>
    <w:p w14:paraId="35411B2C" w14:textId="09FC9477" w:rsidR="005B2108" w:rsidRPr="005B2108" w:rsidRDefault="005B2108" w:rsidP="005B2108">
      <w:pPr>
        <w:pStyle w:val="Normal1"/>
        <w:numPr>
          <w:ilvl w:val="1"/>
          <w:numId w:val="9"/>
        </w:numPr>
        <w:ind w:hanging="360"/>
        <w:rPr>
          <w:rFonts w:ascii="Century Gothic" w:hAnsi="Century Gothic"/>
        </w:rPr>
      </w:pPr>
      <w:r>
        <w:rPr>
          <w:rFonts w:ascii="Century Gothic" w:eastAsia="Tahoma" w:hAnsi="Century Gothic" w:cs="Tahoma"/>
          <w:sz w:val="20"/>
        </w:rPr>
        <w:t>Industry Solutions for the High Tech and Public Sector industries</w:t>
      </w:r>
    </w:p>
    <w:p w14:paraId="7318658C" w14:textId="17AEAC4B" w:rsidR="005B2108" w:rsidRPr="005B2108" w:rsidRDefault="005B2108" w:rsidP="005B2108">
      <w:pPr>
        <w:pStyle w:val="Normal1"/>
        <w:numPr>
          <w:ilvl w:val="1"/>
          <w:numId w:val="9"/>
        </w:numPr>
        <w:ind w:hanging="360"/>
        <w:rPr>
          <w:rFonts w:ascii="Century Gothic" w:hAnsi="Century Gothic"/>
        </w:rPr>
      </w:pPr>
      <w:r>
        <w:rPr>
          <w:rFonts w:ascii="Century Gothic" w:eastAsia="Tahoma" w:hAnsi="Century Gothic" w:cs="Tahoma"/>
          <w:sz w:val="20"/>
        </w:rPr>
        <w:t>Business Intelligence/Business Warehouse report design</w:t>
      </w:r>
    </w:p>
    <w:p w14:paraId="37FA9387" w14:textId="250FE0B8" w:rsidR="00433459" w:rsidRPr="00F836BC" w:rsidRDefault="00433459" w:rsidP="00433459">
      <w:pPr>
        <w:pStyle w:val="Normal1"/>
        <w:numPr>
          <w:ilvl w:val="1"/>
          <w:numId w:val="9"/>
        </w:numPr>
        <w:ind w:hanging="360"/>
        <w:rPr>
          <w:rFonts w:ascii="Century Gothic" w:hAnsi="Century Gothic"/>
        </w:rPr>
      </w:pPr>
      <w:r w:rsidRPr="00F836BC">
        <w:rPr>
          <w:rFonts w:ascii="Century Gothic" w:eastAsia="Tahoma" w:hAnsi="Century Gothic" w:cs="Tahoma"/>
          <w:sz w:val="20"/>
        </w:rPr>
        <w:t>Localization functionality: Brazil, Mexico, Argentina</w:t>
      </w:r>
    </w:p>
    <w:p w14:paraId="22FA8639" w14:textId="77777777" w:rsidR="00433459" w:rsidRPr="00F836BC" w:rsidRDefault="00433459" w:rsidP="00433459">
      <w:pPr>
        <w:pStyle w:val="Normal1"/>
        <w:numPr>
          <w:ilvl w:val="1"/>
          <w:numId w:val="9"/>
        </w:numPr>
        <w:ind w:hanging="360"/>
        <w:rPr>
          <w:rFonts w:ascii="Century Gothic" w:hAnsi="Century Gothic"/>
        </w:rPr>
      </w:pPr>
      <w:r w:rsidRPr="00F836BC">
        <w:rPr>
          <w:rFonts w:ascii="Century Gothic" w:eastAsia="Tahoma" w:hAnsi="Century Gothic" w:cs="Tahoma"/>
          <w:sz w:val="20"/>
        </w:rPr>
        <w:t xml:space="preserve">Business Process Mapping </w:t>
      </w:r>
    </w:p>
    <w:p w14:paraId="7FFC0CEC" w14:textId="77777777" w:rsidR="00433459" w:rsidRPr="00F836BC" w:rsidRDefault="00433459" w:rsidP="00433459">
      <w:pPr>
        <w:pStyle w:val="Normal1"/>
        <w:numPr>
          <w:ilvl w:val="0"/>
          <w:numId w:val="9"/>
        </w:numPr>
        <w:ind w:hanging="360"/>
        <w:rPr>
          <w:rFonts w:ascii="Century Gothic" w:hAnsi="Century Gothic"/>
        </w:rPr>
      </w:pPr>
      <w:r w:rsidRPr="00F836BC">
        <w:rPr>
          <w:rFonts w:ascii="Century Gothic" w:eastAsia="Tahoma" w:hAnsi="Century Gothic" w:cs="Tahoma"/>
          <w:sz w:val="20"/>
        </w:rPr>
        <w:t xml:space="preserve"> </w:t>
      </w:r>
      <w:r w:rsidRPr="00F836BC">
        <w:rPr>
          <w:rFonts w:ascii="Century Gothic" w:eastAsia="Tahoma" w:hAnsi="Century Gothic" w:cs="Tahoma"/>
          <w:i/>
          <w:sz w:val="20"/>
        </w:rPr>
        <w:t>Other tools:</w:t>
      </w:r>
      <w:r w:rsidRPr="00F836BC">
        <w:rPr>
          <w:rFonts w:ascii="Century Gothic" w:eastAsia="Tahoma" w:hAnsi="Century Gothic" w:cs="Tahoma"/>
          <w:sz w:val="20"/>
        </w:rPr>
        <w:t xml:space="preserve"> </w:t>
      </w:r>
      <w:proofErr w:type="spellStart"/>
      <w:r w:rsidRPr="00F836BC">
        <w:rPr>
          <w:rFonts w:ascii="Century Gothic" w:eastAsia="Tahoma" w:hAnsi="Century Gothic" w:cs="Tahoma"/>
          <w:sz w:val="20"/>
        </w:rPr>
        <w:t>Sharepoint</w:t>
      </w:r>
      <w:proofErr w:type="spellEnd"/>
      <w:r w:rsidRPr="00F836BC">
        <w:rPr>
          <w:rFonts w:ascii="Century Gothic" w:eastAsia="Tahoma" w:hAnsi="Century Gothic" w:cs="Tahoma"/>
          <w:sz w:val="20"/>
        </w:rPr>
        <w:t>, MS-Word, Excel, Visio, MS-Project, Lotus Notes, RWD/</w:t>
      </w:r>
      <w:proofErr w:type="spellStart"/>
      <w:r w:rsidRPr="00F836BC">
        <w:rPr>
          <w:rFonts w:ascii="Century Gothic" w:eastAsia="Tahoma" w:hAnsi="Century Gothic" w:cs="Tahoma"/>
          <w:sz w:val="20"/>
        </w:rPr>
        <w:t>uPerform</w:t>
      </w:r>
      <w:proofErr w:type="spellEnd"/>
      <w:r w:rsidRPr="00F836BC">
        <w:rPr>
          <w:rFonts w:ascii="Century Gothic" w:eastAsia="Tahoma" w:hAnsi="Century Gothic" w:cs="Tahoma"/>
          <w:sz w:val="20"/>
        </w:rPr>
        <w:t>, HTML</w:t>
      </w:r>
    </w:p>
    <w:p w14:paraId="0388C03C" w14:textId="77777777" w:rsidR="00433459" w:rsidRPr="00F836BC" w:rsidRDefault="00433459" w:rsidP="00433459">
      <w:pPr>
        <w:rPr>
          <w:rFonts w:ascii="Century Gothic" w:hAnsi="Century Gothic"/>
        </w:rPr>
      </w:pPr>
    </w:p>
    <w:p w14:paraId="30437312" w14:textId="77777777" w:rsidR="00433459" w:rsidRPr="00F836BC" w:rsidRDefault="00433459" w:rsidP="00433459">
      <w:pPr>
        <w:pStyle w:val="Heading1"/>
        <w:spacing w:before="120"/>
        <w:rPr>
          <w:rFonts w:ascii="Century Gothic" w:hAnsi="Century Gothic"/>
        </w:rPr>
      </w:pPr>
      <w:r w:rsidRPr="00F836BC">
        <w:rPr>
          <w:rFonts w:ascii="Century Gothic" w:hAnsi="Century Gothic"/>
        </w:rPr>
        <w:t>Other</w:t>
      </w:r>
    </w:p>
    <w:p w14:paraId="26A25900" w14:textId="77777777" w:rsidR="00433459" w:rsidRPr="00F836BC" w:rsidRDefault="00433459" w:rsidP="00433459">
      <w:pPr>
        <w:pStyle w:val="Normal1"/>
        <w:numPr>
          <w:ilvl w:val="0"/>
          <w:numId w:val="10"/>
        </w:numPr>
        <w:tabs>
          <w:tab w:val="right" w:pos="10080"/>
        </w:tabs>
        <w:ind w:hanging="360"/>
        <w:rPr>
          <w:rFonts w:ascii="Century Gothic" w:hAnsi="Century Gothic"/>
        </w:rPr>
      </w:pPr>
      <w:r w:rsidRPr="00F836BC">
        <w:rPr>
          <w:rFonts w:ascii="Century Gothic" w:eastAsia="Tahoma" w:hAnsi="Century Gothic" w:cs="Tahoma"/>
          <w:i/>
          <w:sz w:val="20"/>
        </w:rPr>
        <w:t>Languages</w:t>
      </w:r>
      <w:r w:rsidRPr="00F836BC">
        <w:rPr>
          <w:rFonts w:ascii="Century Gothic" w:eastAsia="Tahoma" w:hAnsi="Century Gothic" w:cs="Tahoma"/>
          <w:sz w:val="20"/>
        </w:rPr>
        <w:t>:  Native English, conversational Spanish, written basic Italian, Portuguese and French</w:t>
      </w:r>
    </w:p>
    <w:p w14:paraId="3D3D1836" w14:textId="77777777" w:rsidR="00433459" w:rsidRPr="00F836BC" w:rsidRDefault="00433459" w:rsidP="00433459">
      <w:pPr>
        <w:pStyle w:val="Normal1"/>
        <w:numPr>
          <w:ilvl w:val="0"/>
          <w:numId w:val="10"/>
        </w:numPr>
        <w:tabs>
          <w:tab w:val="right" w:pos="10080"/>
        </w:tabs>
        <w:ind w:hanging="360"/>
        <w:rPr>
          <w:rFonts w:ascii="Century Gothic" w:hAnsi="Century Gothic"/>
        </w:rPr>
      </w:pPr>
      <w:r w:rsidRPr="00F836BC">
        <w:rPr>
          <w:rFonts w:ascii="Century Gothic" w:eastAsia="Tahoma" w:hAnsi="Century Gothic" w:cs="Tahoma"/>
          <w:i/>
          <w:sz w:val="20"/>
        </w:rPr>
        <w:t>Citizenships</w:t>
      </w:r>
      <w:r w:rsidRPr="00F836BC">
        <w:rPr>
          <w:rFonts w:ascii="Century Gothic" w:eastAsia="Tahoma" w:hAnsi="Century Gothic" w:cs="Tahoma"/>
          <w:sz w:val="20"/>
        </w:rPr>
        <w:t>: dual US and Hungarian/EU</w:t>
      </w:r>
    </w:p>
    <w:p w14:paraId="6BD6A6D5" w14:textId="77777777" w:rsidR="00433459" w:rsidRPr="00F836BC" w:rsidRDefault="00433459" w:rsidP="00433459">
      <w:pPr>
        <w:pStyle w:val="Normal1"/>
        <w:numPr>
          <w:ilvl w:val="0"/>
          <w:numId w:val="10"/>
        </w:numPr>
        <w:tabs>
          <w:tab w:val="right" w:pos="10080"/>
        </w:tabs>
        <w:ind w:hanging="360"/>
        <w:rPr>
          <w:rFonts w:ascii="Century Gothic" w:hAnsi="Century Gothic"/>
        </w:rPr>
      </w:pPr>
      <w:r w:rsidRPr="00F836BC">
        <w:rPr>
          <w:rFonts w:ascii="Century Gothic" w:eastAsia="Tahoma" w:hAnsi="Century Gothic" w:cs="Tahoma"/>
          <w:i/>
          <w:sz w:val="20"/>
        </w:rPr>
        <w:t xml:space="preserve">Nonprofit Leadership: </w:t>
      </w:r>
      <w:r w:rsidRPr="00F836BC">
        <w:rPr>
          <w:rFonts w:ascii="Century Gothic" w:eastAsia="Tahoma" w:hAnsi="Century Gothic" w:cs="Tahoma"/>
          <w:sz w:val="20"/>
        </w:rPr>
        <w:t>President, Board of Directors and de facto Executive Director for Hostelling International Oregon Council, 2004-2008</w:t>
      </w:r>
    </w:p>
    <w:p w14:paraId="24CB23B4" w14:textId="77777777" w:rsidR="00433459" w:rsidRPr="00F836BC" w:rsidRDefault="00433459" w:rsidP="00433459">
      <w:pPr>
        <w:pStyle w:val="Normal1"/>
        <w:numPr>
          <w:ilvl w:val="0"/>
          <w:numId w:val="10"/>
        </w:numPr>
        <w:tabs>
          <w:tab w:val="right" w:pos="10080"/>
        </w:tabs>
        <w:ind w:hanging="360"/>
        <w:rPr>
          <w:rFonts w:ascii="Century Gothic" w:hAnsi="Century Gothic"/>
        </w:rPr>
      </w:pPr>
      <w:r w:rsidRPr="00F836BC">
        <w:rPr>
          <w:rFonts w:ascii="Century Gothic" w:eastAsia="Tahoma" w:hAnsi="Century Gothic" w:cs="Tahoma"/>
          <w:i/>
          <w:sz w:val="20"/>
        </w:rPr>
        <w:t>Memberships:</w:t>
      </w:r>
      <w:r w:rsidRPr="00F836BC">
        <w:rPr>
          <w:rFonts w:ascii="Century Gothic" w:eastAsia="Tahoma" w:hAnsi="Century Gothic" w:cs="Tahoma"/>
          <w:sz w:val="20"/>
        </w:rPr>
        <w:t xml:space="preserve"> American Mensa, Project Management Institute (PMI), Association of Business Process Management Professionals (ABPMP)</w:t>
      </w:r>
    </w:p>
    <w:p w14:paraId="202580A4" w14:textId="77777777" w:rsidR="00433459" w:rsidRPr="00F836BC" w:rsidRDefault="00433459" w:rsidP="00433459">
      <w:pPr>
        <w:pStyle w:val="Normal1"/>
        <w:numPr>
          <w:ilvl w:val="0"/>
          <w:numId w:val="10"/>
        </w:numPr>
        <w:tabs>
          <w:tab w:val="right" w:pos="10080"/>
        </w:tabs>
        <w:ind w:hanging="360"/>
        <w:rPr>
          <w:rFonts w:ascii="Century Gothic" w:hAnsi="Century Gothic"/>
        </w:rPr>
      </w:pPr>
      <w:r w:rsidRPr="00F836BC">
        <w:rPr>
          <w:rFonts w:ascii="Century Gothic" w:eastAsia="Tahoma" w:hAnsi="Century Gothic" w:cs="Tahoma"/>
          <w:i/>
          <w:sz w:val="20"/>
        </w:rPr>
        <w:t>Certifications:</w:t>
      </w:r>
      <w:r w:rsidRPr="00F836BC">
        <w:rPr>
          <w:rFonts w:ascii="Century Gothic" w:eastAsia="Tahoma" w:hAnsi="Century Gothic" w:cs="Tahoma"/>
          <w:sz w:val="20"/>
        </w:rPr>
        <w:t xml:space="preserve"> SAP SD/MM (SAP Partner Academy), SCOR (Supply Chain Council)</w:t>
      </w:r>
    </w:p>
    <w:p w14:paraId="59C4DBA8" w14:textId="77777777" w:rsidR="00433459" w:rsidRPr="00F836BC" w:rsidRDefault="00433459" w:rsidP="00433459">
      <w:pPr>
        <w:rPr>
          <w:rFonts w:ascii="Century Gothic" w:hAnsi="Century Gothic"/>
        </w:rPr>
      </w:pPr>
    </w:p>
    <w:p w14:paraId="702BB231" w14:textId="77777777" w:rsidR="00D1025F" w:rsidRPr="00F836BC" w:rsidRDefault="00D1025F">
      <w:pPr>
        <w:rPr>
          <w:rFonts w:ascii="Century Gothic" w:hAnsi="Century Gothic"/>
        </w:rPr>
      </w:pPr>
    </w:p>
    <w:sectPr w:rsidR="00D1025F" w:rsidRPr="00F836BC" w:rsidSect="00433459">
      <w:headerReference w:type="default" r:id="rId9"/>
      <w:footerReference w:type="even" r:id="rId10"/>
      <w:footerReference w:type="default" r:id="rId11"/>
      <w:headerReference w:type="first" r:id="rId12"/>
      <w:footerReference w:type="first" r:id="rId13"/>
      <w:pgSz w:w="12240" w:h="15840"/>
      <w:pgMar w:top="435"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F92B8F" w14:textId="77777777" w:rsidR="005211F5" w:rsidRDefault="005211F5" w:rsidP="009E797B">
      <w:r>
        <w:separator/>
      </w:r>
    </w:p>
  </w:endnote>
  <w:endnote w:type="continuationSeparator" w:id="0">
    <w:p w14:paraId="78B085E6" w14:textId="77777777" w:rsidR="005211F5" w:rsidRDefault="005211F5" w:rsidP="009E7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46BA9" w14:textId="77777777" w:rsidR="00815514" w:rsidRDefault="005211F5">
    <w:pPr>
      <w:pStyle w:val="Footer"/>
    </w:pPr>
    <w:sdt>
      <w:sdtPr>
        <w:id w:val="969400743"/>
        <w:placeholder>
          <w:docPart w:val="F2C6EA3A3AB0844A85338F328CF18B20"/>
        </w:placeholder>
        <w:temporary/>
        <w:showingPlcHdr/>
      </w:sdtPr>
      <w:sdtEndPr/>
      <w:sdtContent>
        <w:r w:rsidR="00815514">
          <w:t>[Type text]</w:t>
        </w:r>
      </w:sdtContent>
    </w:sdt>
    <w:r w:rsidR="00815514">
      <w:ptab w:relativeTo="margin" w:alignment="center" w:leader="none"/>
    </w:r>
    <w:sdt>
      <w:sdtPr>
        <w:id w:val="969400748"/>
        <w:temporary/>
        <w:showingPlcHdr/>
      </w:sdtPr>
      <w:sdtEndPr/>
      <w:sdtContent>
        <w:r w:rsidR="00815514">
          <w:t>[Type text]</w:t>
        </w:r>
      </w:sdtContent>
    </w:sdt>
    <w:r w:rsidR="00815514">
      <w:ptab w:relativeTo="margin" w:alignment="right" w:leader="none"/>
    </w:r>
    <w:sdt>
      <w:sdtPr>
        <w:id w:val="969400753"/>
        <w:temporary/>
        <w:showingPlcHdr/>
      </w:sdtPr>
      <w:sdtEndPr/>
      <w:sdtContent>
        <w:r w:rsidR="00815514">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AA9A75" w14:textId="77777777" w:rsidR="00815514" w:rsidRDefault="00815514">
    <w:pPr>
      <w:pStyle w:val="Footer"/>
    </w:pPr>
    <w:r>
      <w:ptab w:relativeTo="margin" w:alignment="center" w:leader="none"/>
    </w:r>
    <w:r>
      <w:t xml:space="preserve">*** Not for Distribution without Lee Ann </w:t>
    </w:r>
    <w:proofErr w:type="spellStart"/>
    <w:r>
      <w:t>Moldovanyi’s</w:t>
    </w:r>
    <w:proofErr w:type="spellEnd"/>
    <w:r>
      <w:t xml:space="preserve"> Express Consent ***</w:t>
    </w:r>
    <w:r>
      <w:ptab w:relativeTo="margin" w:alignment="right" w:leader="none"/>
    </w:r>
    <w:r>
      <w:rPr>
        <w:rStyle w:val="PageNumber"/>
      </w:rPr>
      <w:fldChar w:fldCharType="begin"/>
    </w:r>
    <w:r>
      <w:rPr>
        <w:rStyle w:val="PageNumber"/>
      </w:rPr>
      <w:instrText xml:space="preserve"> PAGE </w:instrText>
    </w:r>
    <w:r>
      <w:rPr>
        <w:rStyle w:val="PageNumber"/>
      </w:rPr>
      <w:fldChar w:fldCharType="separate"/>
    </w:r>
    <w:r w:rsidR="000541A9">
      <w:rPr>
        <w:rStyle w:val="PageNumber"/>
        <w:noProof/>
      </w:rPr>
      <w:t>4</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4D8606" w14:textId="77777777" w:rsidR="00815514" w:rsidRDefault="00815514" w:rsidP="00433459">
    <w:pPr>
      <w:pStyle w:val="Footer"/>
    </w:pPr>
    <w:r>
      <w:ptab w:relativeTo="margin" w:alignment="center" w:leader="none"/>
    </w:r>
    <w:r>
      <w:t xml:space="preserve">*** Not for Distribution without Lee Ann </w:t>
    </w:r>
    <w:proofErr w:type="spellStart"/>
    <w:r>
      <w:t>Moldovanyi’s</w:t>
    </w:r>
    <w:proofErr w:type="spellEnd"/>
    <w:r>
      <w:t xml:space="preserve"> Express Consent ***</w:t>
    </w:r>
    <w:r>
      <w:ptab w:relativeTo="margin" w:alignment="right" w:leader="none"/>
    </w:r>
    <w:r>
      <w:rPr>
        <w:rStyle w:val="PageNumber"/>
      </w:rPr>
      <w:fldChar w:fldCharType="begin"/>
    </w:r>
    <w:r>
      <w:rPr>
        <w:rStyle w:val="PageNumber"/>
      </w:rPr>
      <w:instrText xml:space="preserve"> PAGE </w:instrText>
    </w:r>
    <w:r>
      <w:rPr>
        <w:rStyle w:val="PageNumber"/>
      </w:rPr>
      <w:fldChar w:fldCharType="separate"/>
    </w:r>
    <w:r w:rsidR="00062D1D">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60EFAB" w14:textId="77777777" w:rsidR="005211F5" w:rsidRDefault="005211F5" w:rsidP="009E797B">
      <w:r>
        <w:separator/>
      </w:r>
    </w:p>
  </w:footnote>
  <w:footnote w:type="continuationSeparator" w:id="0">
    <w:p w14:paraId="2FDE9FFE" w14:textId="77777777" w:rsidR="005211F5" w:rsidRDefault="005211F5" w:rsidP="009E79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4ADA3" w14:textId="6EE85379" w:rsidR="00815514" w:rsidRPr="00E2507E" w:rsidRDefault="00815514" w:rsidP="00433459">
    <w:pPr>
      <w:pStyle w:val="Header"/>
      <w:tabs>
        <w:tab w:val="clear" w:pos="9360"/>
        <w:tab w:val="right" w:pos="10800"/>
      </w:tabs>
      <w:rPr>
        <w:rFonts w:ascii="Century Gothic" w:hAnsi="Century Gothic"/>
      </w:rPr>
    </w:pPr>
    <w:r w:rsidRPr="00E2507E">
      <w:rPr>
        <w:rFonts w:ascii="Century Gothic" w:hAnsi="Century Gothic"/>
      </w:rPr>
      <w:t>Lee Ann Moldovanyi</w:t>
    </w:r>
    <w:r w:rsidRPr="00E2507E">
      <w:rPr>
        <w:rFonts w:ascii="Century Gothic" w:hAnsi="Century Gothic"/>
      </w:rPr>
      <w:tab/>
    </w:r>
    <w:r w:rsidRPr="00E2507E">
      <w:rPr>
        <w:rFonts w:ascii="Century Gothic" w:hAnsi="Century Gothic"/>
      </w:rPr>
      <w:tab/>
      <w:t xml:space="preserve">Resume, </w:t>
    </w:r>
    <w:r w:rsidR="00C1134E">
      <w:rPr>
        <w:rFonts w:ascii="Century Gothic" w:hAnsi="Century Gothic"/>
      </w:rPr>
      <w:t>May 2015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288"/>
      <w:gridCol w:w="1728"/>
    </w:tblGrid>
    <w:tr w:rsidR="00815514" w:rsidRPr="00666F22" w14:paraId="72A474A4" w14:textId="77777777">
      <w:tc>
        <w:tcPr>
          <w:tcW w:w="9288" w:type="dxa"/>
          <w:vAlign w:val="center"/>
        </w:tcPr>
        <w:p w14:paraId="612A159E" w14:textId="77777777" w:rsidR="00815514" w:rsidRPr="00666F22" w:rsidRDefault="00815514" w:rsidP="00433459">
          <w:pPr>
            <w:pStyle w:val="ContactDetails"/>
            <w:rPr>
              <w:rFonts w:ascii="Century Gothic" w:hAnsi="Century Gothic"/>
              <w:sz w:val="40"/>
            </w:rPr>
          </w:pPr>
          <w:r w:rsidRPr="00666F22">
            <w:rPr>
              <w:rFonts w:ascii="Century Gothic" w:hAnsi="Century Gothic"/>
              <w:sz w:val="40"/>
            </w:rPr>
            <w:t>Lee Ann Moldovanyi</w:t>
          </w:r>
        </w:p>
        <w:p w14:paraId="268C4889" w14:textId="77777777" w:rsidR="00815514" w:rsidRPr="00666F22" w:rsidRDefault="00815514" w:rsidP="009E797B">
          <w:pPr>
            <w:pStyle w:val="ContactDetails"/>
            <w:rPr>
              <w:rFonts w:ascii="Century Gothic" w:hAnsi="Century Gothic"/>
            </w:rPr>
          </w:pPr>
          <w:r w:rsidRPr="00666F22">
            <w:rPr>
              <w:rFonts w:ascii="Century Gothic" w:hAnsi="Century Gothic"/>
            </w:rPr>
            <w:t xml:space="preserve">3560 NE Knott Street </w:t>
          </w:r>
          <w:r w:rsidRPr="00666F22">
            <w:rPr>
              <w:rFonts w:ascii="Century Gothic" w:hAnsi="Century Gothic"/>
            </w:rPr>
            <w:sym w:font="Wingdings 2" w:char="F097"/>
          </w:r>
          <w:r w:rsidRPr="00666F22">
            <w:rPr>
              <w:rFonts w:ascii="Century Gothic" w:hAnsi="Century Gothic"/>
            </w:rPr>
            <w:t xml:space="preserve"> Portland, OR 97212</w:t>
          </w:r>
          <w:r w:rsidRPr="00666F22">
            <w:rPr>
              <w:rFonts w:ascii="Century Gothic" w:hAnsi="Century Gothic"/>
            </w:rPr>
            <w:br/>
            <w:t xml:space="preserve">Phone: 503-407-2235 </w:t>
          </w:r>
          <w:r w:rsidRPr="00666F22">
            <w:rPr>
              <w:rFonts w:ascii="Century Gothic" w:hAnsi="Century Gothic"/>
            </w:rPr>
            <w:sym w:font="Wingdings 2" w:char="F097"/>
          </w:r>
          <w:r w:rsidRPr="00666F22">
            <w:rPr>
              <w:rFonts w:ascii="Century Gothic" w:hAnsi="Century Gothic"/>
            </w:rPr>
            <w:t xml:space="preserve"> </w:t>
          </w:r>
          <w:hyperlink r:id="rId1" w:history="1">
            <w:r w:rsidRPr="00666F22">
              <w:rPr>
                <w:rStyle w:val="Hyperlink"/>
                <w:rFonts w:ascii="Century Gothic" w:hAnsi="Century Gothic"/>
              </w:rPr>
              <w:t>http://www.ace-app.com</w:t>
            </w:r>
          </w:hyperlink>
          <w:r w:rsidRPr="00666F22">
            <w:rPr>
              <w:rFonts w:ascii="Century Gothic" w:hAnsi="Century Gothic"/>
            </w:rPr>
            <w:t xml:space="preserve"> </w:t>
          </w:r>
          <w:r w:rsidRPr="00666F22">
            <w:rPr>
              <w:rFonts w:ascii="Century Gothic" w:hAnsi="Century Gothic"/>
            </w:rPr>
            <w:sym w:font="Wingdings 2" w:char="F097"/>
          </w:r>
          <w:r w:rsidRPr="00666F22">
            <w:rPr>
              <w:rFonts w:ascii="Century Gothic" w:hAnsi="Century Gothic"/>
            </w:rPr>
            <w:t xml:space="preserve"> E-Mail: </w:t>
          </w:r>
          <w:hyperlink r:id="rId2" w:history="1">
            <w:r w:rsidRPr="00666F22">
              <w:rPr>
                <w:rStyle w:val="Hyperlink"/>
                <w:rFonts w:ascii="Century Gothic" w:hAnsi="Century Gothic"/>
              </w:rPr>
              <w:t>lmoldovanyi@ace-app.com</w:t>
            </w:r>
          </w:hyperlink>
        </w:p>
      </w:tc>
      <w:tc>
        <w:tcPr>
          <w:tcW w:w="1728" w:type="dxa"/>
          <w:vAlign w:val="center"/>
        </w:tcPr>
        <w:p w14:paraId="6EC76617" w14:textId="77777777" w:rsidR="00815514" w:rsidRPr="00666F22" w:rsidRDefault="00815514">
          <w:pPr>
            <w:pStyle w:val="Initials"/>
            <w:rPr>
              <w:rFonts w:ascii="Century Gothic" w:hAnsi="Century Gothic"/>
            </w:rPr>
          </w:pPr>
        </w:p>
      </w:tc>
    </w:tr>
  </w:tbl>
  <w:p w14:paraId="2A1BB42F" w14:textId="77777777" w:rsidR="00815514" w:rsidRDefault="0081551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E3CF6"/>
    <w:multiLevelType w:val="multilevel"/>
    <w:tmpl w:val="C0561DBC"/>
    <w:lvl w:ilvl="0">
      <w:start w:val="1"/>
      <w:numFmt w:val="bullet"/>
      <w:lvlText w:val="●"/>
      <w:lvlJc w:val="left"/>
      <w:pPr>
        <w:ind w:left="720" w:firstLine="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1440" w:firstLine="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2160" w:firstLine="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880" w:firstLine="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3600" w:firstLine="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4320" w:firstLine="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5040" w:firstLine="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760" w:firstLine="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6480" w:firstLine="0"/>
      </w:pPr>
      <w:rPr>
        <w:rFonts w:ascii="Verdana" w:eastAsia="Verdana" w:hAnsi="Verdana" w:cs="Verdana"/>
        <w:b w:val="0"/>
        <w:i w:val="0"/>
        <w:smallCaps w:val="0"/>
        <w:strike w:val="0"/>
        <w:color w:val="000000"/>
        <w:sz w:val="20"/>
        <w:highlight w:val="none"/>
        <w:u w:val="none"/>
        <w:vertAlign w:val="baseline"/>
      </w:rPr>
    </w:lvl>
  </w:abstractNum>
  <w:abstractNum w:abstractNumId="1">
    <w:nsid w:val="0F345E70"/>
    <w:multiLevelType w:val="multilevel"/>
    <w:tmpl w:val="516E4E88"/>
    <w:lvl w:ilvl="0">
      <w:start w:val="1"/>
      <w:numFmt w:val="bullet"/>
      <w:lvlText w:val="●"/>
      <w:lvlJc w:val="left"/>
      <w:pPr>
        <w:ind w:left="720" w:firstLine="72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1440" w:firstLine="1440"/>
      </w:pPr>
      <w:rPr>
        <w:rFonts w:ascii="Verdana" w:eastAsia="Verdana" w:hAnsi="Verdana" w:cs="Verdana"/>
        <w:b w:val="0"/>
        <w:i w:val="0"/>
        <w:smallCaps w:val="0"/>
        <w:strike w:val="0"/>
        <w:color w:val="000000"/>
        <w:sz w:val="20"/>
        <w:highlight w:val="none"/>
        <w:u w:val="none"/>
        <w:vertAlign w:val="baseline"/>
      </w:rPr>
    </w:lvl>
    <w:lvl w:ilvl="2">
      <w:start w:val="1"/>
      <w:numFmt w:val="bullet"/>
      <w:lvlText w:val="●"/>
      <w:lvlJc w:val="left"/>
      <w:pPr>
        <w:ind w:left="2160" w:firstLine="216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880" w:firstLine="288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3600" w:firstLine="3600"/>
      </w:pPr>
      <w:rPr>
        <w:rFonts w:ascii="Verdana" w:eastAsia="Verdana" w:hAnsi="Verdana" w:cs="Verdana"/>
        <w:b w:val="0"/>
        <w:i w:val="0"/>
        <w:smallCaps w:val="0"/>
        <w:strike w:val="0"/>
        <w:color w:val="000000"/>
        <w:sz w:val="20"/>
        <w:highlight w:val="none"/>
        <w:u w:val="none"/>
        <w:vertAlign w:val="baseline"/>
      </w:rPr>
    </w:lvl>
    <w:lvl w:ilvl="5">
      <w:start w:val="1"/>
      <w:numFmt w:val="bullet"/>
      <w:lvlText w:val="●"/>
      <w:lvlJc w:val="left"/>
      <w:pPr>
        <w:ind w:left="4320" w:firstLine="432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5040" w:firstLine="504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760" w:firstLine="5760"/>
      </w:pPr>
      <w:rPr>
        <w:rFonts w:ascii="Verdana" w:eastAsia="Verdana" w:hAnsi="Verdana" w:cs="Verdana"/>
        <w:b w:val="0"/>
        <w:i w:val="0"/>
        <w:smallCaps w:val="0"/>
        <w:strike w:val="0"/>
        <w:color w:val="000000"/>
        <w:sz w:val="20"/>
        <w:highlight w:val="none"/>
        <w:u w:val="none"/>
        <w:vertAlign w:val="baseline"/>
      </w:rPr>
    </w:lvl>
    <w:lvl w:ilvl="8">
      <w:start w:val="1"/>
      <w:numFmt w:val="bullet"/>
      <w:lvlText w:val="●"/>
      <w:lvlJc w:val="left"/>
      <w:pPr>
        <w:ind w:left="6480" w:firstLine="6480"/>
      </w:pPr>
      <w:rPr>
        <w:rFonts w:ascii="Verdana" w:eastAsia="Verdana" w:hAnsi="Verdana" w:cs="Verdana"/>
        <w:b w:val="0"/>
        <w:i w:val="0"/>
        <w:smallCaps w:val="0"/>
        <w:strike w:val="0"/>
        <w:color w:val="000000"/>
        <w:sz w:val="20"/>
        <w:highlight w:val="none"/>
        <w:u w:val="none"/>
        <w:vertAlign w:val="baseline"/>
      </w:rPr>
    </w:lvl>
  </w:abstractNum>
  <w:abstractNum w:abstractNumId="2">
    <w:nsid w:val="17485EFA"/>
    <w:multiLevelType w:val="hybridMultilevel"/>
    <w:tmpl w:val="2E10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CE13A4"/>
    <w:multiLevelType w:val="multilevel"/>
    <w:tmpl w:val="617C3CFA"/>
    <w:lvl w:ilvl="0">
      <w:start w:val="1"/>
      <w:numFmt w:val="bullet"/>
      <w:lvlText w:val="●"/>
      <w:lvlJc w:val="left"/>
      <w:pPr>
        <w:ind w:left="720" w:firstLine="72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720" w:firstLine="72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1440" w:firstLine="144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160" w:firstLine="216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2880" w:firstLine="288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3600" w:firstLine="360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4320" w:firstLine="432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040" w:firstLine="504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5760" w:firstLine="5760"/>
      </w:pPr>
      <w:rPr>
        <w:rFonts w:ascii="Verdana" w:eastAsia="Verdana" w:hAnsi="Verdana" w:cs="Verdana"/>
        <w:b w:val="0"/>
        <w:i w:val="0"/>
        <w:smallCaps w:val="0"/>
        <w:strike w:val="0"/>
        <w:color w:val="000000"/>
        <w:sz w:val="20"/>
        <w:highlight w:val="none"/>
        <w:u w:val="none"/>
        <w:vertAlign w:val="baseline"/>
      </w:rPr>
    </w:lvl>
  </w:abstractNum>
  <w:abstractNum w:abstractNumId="4">
    <w:nsid w:val="1D5C7DE4"/>
    <w:multiLevelType w:val="multilevel"/>
    <w:tmpl w:val="C2582C28"/>
    <w:lvl w:ilvl="0">
      <w:start w:val="1"/>
      <w:numFmt w:val="bullet"/>
      <w:lvlText w:val="●"/>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1">
      <w:start w:val="1"/>
      <w:numFmt w:val="decimal"/>
      <w:lvlText w:val="%2"/>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2">
      <w:start w:val="1"/>
      <w:numFmt w:val="decimal"/>
      <w:lvlText w:val="%3"/>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3">
      <w:start w:val="1"/>
      <w:numFmt w:val="decimal"/>
      <w:lvlText w:val="%4"/>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4">
      <w:start w:val="1"/>
      <w:numFmt w:val="decimal"/>
      <w:lvlText w:val="%5"/>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5">
      <w:start w:val="1"/>
      <w:numFmt w:val="decimal"/>
      <w:lvlText w:val="%6"/>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6">
      <w:start w:val="1"/>
      <w:numFmt w:val="decimal"/>
      <w:lvlText w:val="%7"/>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7">
      <w:start w:val="1"/>
      <w:numFmt w:val="decimal"/>
      <w:lvlText w:val="%8"/>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lvl w:ilvl="8">
      <w:start w:val="1"/>
      <w:numFmt w:val="decimal"/>
      <w:lvlText w:val="%9"/>
      <w:lvlJc w:val="left"/>
      <w:pPr>
        <w:ind w:left="-720" w:firstLine="0"/>
      </w:pPr>
      <w:rPr>
        <w:rFonts w:ascii="Times New Roman" w:eastAsia="Times New Roman" w:hAnsi="Times New Roman" w:cs="Times New Roman"/>
        <w:b w:val="0"/>
        <w:i w:val="0"/>
        <w:smallCaps w:val="0"/>
        <w:strike w:val="0"/>
        <w:color w:val="000000"/>
        <w:sz w:val="20"/>
        <w:highlight w:val="none"/>
        <w:u w:val="none"/>
        <w:vertAlign w:val="baseline"/>
      </w:rPr>
    </w:lvl>
  </w:abstractNum>
  <w:abstractNum w:abstractNumId="5">
    <w:nsid w:val="20087FFE"/>
    <w:multiLevelType w:val="multilevel"/>
    <w:tmpl w:val="0B2253C0"/>
    <w:lvl w:ilvl="0">
      <w:start w:val="1"/>
      <w:numFmt w:val="bullet"/>
      <w:lvlText w:val="●"/>
      <w:lvlJc w:val="left"/>
      <w:pPr>
        <w:ind w:left="720" w:firstLine="72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1440" w:firstLine="144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2160" w:firstLine="216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880" w:firstLine="288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3600" w:firstLine="360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4320" w:firstLine="432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5040" w:firstLine="504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760" w:firstLine="576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6480" w:firstLine="6480"/>
      </w:pPr>
      <w:rPr>
        <w:rFonts w:ascii="Verdana" w:eastAsia="Verdana" w:hAnsi="Verdana" w:cs="Verdana"/>
        <w:b w:val="0"/>
        <w:i w:val="0"/>
        <w:smallCaps w:val="0"/>
        <w:strike w:val="0"/>
        <w:color w:val="000000"/>
        <w:sz w:val="20"/>
        <w:highlight w:val="none"/>
        <w:u w:val="none"/>
        <w:vertAlign w:val="baseline"/>
      </w:rPr>
    </w:lvl>
  </w:abstractNum>
  <w:abstractNum w:abstractNumId="6">
    <w:nsid w:val="22851112"/>
    <w:multiLevelType w:val="multilevel"/>
    <w:tmpl w:val="2CE233D8"/>
    <w:lvl w:ilvl="0">
      <w:start w:val="1"/>
      <w:numFmt w:val="bullet"/>
      <w:lvlText w:val="●"/>
      <w:lvlJc w:val="left"/>
      <w:pPr>
        <w:ind w:left="720" w:firstLine="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1440" w:firstLine="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2160" w:firstLine="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880" w:firstLine="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3600" w:firstLine="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4320" w:firstLine="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5040" w:firstLine="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760" w:firstLine="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6480" w:firstLine="0"/>
      </w:pPr>
      <w:rPr>
        <w:rFonts w:ascii="Verdana" w:eastAsia="Verdana" w:hAnsi="Verdana" w:cs="Verdana"/>
        <w:b w:val="0"/>
        <w:i w:val="0"/>
        <w:smallCaps w:val="0"/>
        <w:strike w:val="0"/>
        <w:color w:val="000000"/>
        <w:sz w:val="20"/>
        <w:highlight w:val="none"/>
        <w:u w:val="none"/>
        <w:vertAlign w:val="baseline"/>
      </w:rPr>
    </w:lvl>
  </w:abstractNum>
  <w:abstractNum w:abstractNumId="7">
    <w:nsid w:val="3B724354"/>
    <w:multiLevelType w:val="multilevel"/>
    <w:tmpl w:val="42B0C0C0"/>
    <w:lvl w:ilvl="0">
      <w:start w:val="1"/>
      <w:numFmt w:val="bullet"/>
      <w:lvlText w:val="●"/>
      <w:lvlJc w:val="left"/>
      <w:pPr>
        <w:ind w:left="720" w:firstLine="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1440" w:firstLine="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2160" w:firstLine="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880" w:firstLine="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3600" w:firstLine="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4320" w:firstLine="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5040" w:firstLine="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760" w:firstLine="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6480" w:firstLine="0"/>
      </w:pPr>
      <w:rPr>
        <w:rFonts w:ascii="Verdana" w:eastAsia="Verdana" w:hAnsi="Verdana" w:cs="Verdana"/>
        <w:b w:val="0"/>
        <w:i w:val="0"/>
        <w:smallCaps w:val="0"/>
        <w:strike w:val="0"/>
        <w:color w:val="000000"/>
        <w:sz w:val="20"/>
        <w:highlight w:val="none"/>
        <w:u w:val="none"/>
        <w:vertAlign w:val="baseline"/>
      </w:rPr>
    </w:lvl>
  </w:abstractNum>
  <w:abstractNum w:abstractNumId="8">
    <w:nsid w:val="4DE632E3"/>
    <w:multiLevelType w:val="hybridMultilevel"/>
    <w:tmpl w:val="D43A4D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2F30888"/>
    <w:multiLevelType w:val="multilevel"/>
    <w:tmpl w:val="0D2A4232"/>
    <w:lvl w:ilvl="0">
      <w:start w:val="1"/>
      <w:numFmt w:val="bullet"/>
      <w:lvlText w:val="●"/>
      <w:lvlJc w:val="left"/>
      <w:pPr>
        <w:ind w:left="720" w:firstLine="72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1440" w:firstLine="144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2160" w:firstLine="216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880" w:firstLine="288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3600" w:firstLine="360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4320" w:firstLine="432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5040" w:firstLine="504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760" w:firstLine="576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6480" w:firstLine="6480"/>
      </w:pPr>
      <w:rPr>
        <w:rFonts w:ascii="Verdana" w:eastAsia="Verdana" w:hAnsi="Verdana" w:cs="Verdana"/>
        <w:b w:val="0"/>
        <w:i w:val="0"/>
        <w:smallCaps w:val="0"/>
        <w:strike w:val="0"/>
        <w:color w:val="000000"/>
        <w:sz w:val="20"/>
        <w:highlight w:val="none"/>
        <w:u w:val="none"/>
        <w:vertAlign w:val="baseline"/>
      </w:rPr>
    </w:lvl>
  </w:abstractNum>
  <w:abstractNum w:abstractNumId="10">
    <w:nsid w:val="56011D75"/>
    <w:multiLevelType w:val="multilevel"/>
    <w:tmpl w:val="ADB46E82"/>
    <w:lvl w:ilvl="0">
      <w:start w:val="1"/>
      <w:numFmt w:val="bullet"/>
      <w:lvlText w:val="●"/>
      <w:lvlJc w:val="left"/>
      <w:pPr>
        <w:ind w:left="720" w:firstLine="720"/>
      </w:pPr>
      <w:rPr>
        <w:rFonts w:ascii="Verdana" w:eastAsia="Verdana" w:hAnsi="Verdana" w:cs="Verdana"/>
        <w:b w:val="0"/>
        <w:i w:val="0"/>
        <w:smallCaps w:val="0"/>
        <w:strike w:val="0"/>
        <w:color w:val="000000"/>
        <w:sz w:val="20"/>
        <w:highlight w:val="none"/>
        <w:u w:val="none"/>
        <w:vertAlign w:val="baseline"/>
      </w:rPr>
    </w:lvl>
    <w:lvl w:ilvl="1">
      <w:start w:val="1"/>
      <w:numFmt w:val="bullet"/>
      <w:lvlText w:val="○"/>
      <w:lvlJc w:val="left"/>
      <w:pPr>
        <w:ind w:left="1440" w:firstLine="144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2160" w:firstLine="216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2880" w:firstLine="288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3600" w:firstLine="360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4320" w:firstLine="432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5040" w:firstLine="504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5760" w:firstLine="576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6480" w:firstLine="6480"/>
      </w:pPr>
      <w:rPr>
        <w:rFonts w:ascii="Verdana" w:eastAsia="Verdana" w:hAnsi="Verdana" w:cs="Verdana"/>
        <w:b w:val="0"/>
        <w:i w:val="0"/>
        <w:smallCaps w:val="0"/>
        <w:strike w:val="0"/>
        <w:color w:val="000000"/>
        <w:sz w:val="20"/>
        <w:highlight w:val="none"/>
        <w:u w:val="none"/>
        <w:vertAlign w:val="baseline"/>
      </w:rPr>
    </w:lvl>
  </w:abstractNum>
  <w:abstractNum w:abstractNumId="11">
    <w:nsid w:val="5B966313"/>
    <w:multiLevelType w:val="multilevel"/>
    <w:tmpl w:val="23B2F070"/>
    <w:lvl w:ilvl="0">
      <w:start w:val="1"/>
      <w:numFmt w:val="bullet"/>
      <w:lvlText w:val="●"/>
      <w:lvlJc w:val="left"/>
      <w:pPr>
        <w:ind w:left="720" w:firstLine="720"/>
      </w:pPr>
      <w:rPr>
        <w:rFonts w:ascii="Verdana" w:eastAsia="Verdana" w:hAnsi="Verdana" w:cs="Verdana"/>
        <w:b/>
        <w:i w:val="0"/>
        <w:smallCaps w:val="0"/>
        <w:strike w:val="0"/>
        <w:color w:val="000000"/>
        <w:sz w:val="20"/>
        <w:highlight w:val="none"/>
        <w:u w:val="none"/>
        <w:vertAlign w:val="baseline"/>
      </w:rPr>
    </w:lvl>
    <w:lvl w:ilvl="1">
      <w:start w:val="1"/>
      <w:numFmt w:val="bullet"/>
      <w:lvlText w:val="○"/>
      <w:lvlJc w:val="left"/>
      <w:pPr>
        <w:ind w:left="360" w:firstLine="360"/>
      </w:pPr>
      <w:rPr>
        <w:rFonts w:ascii="Courier New" w:eastAsia="Courier New" w:hAnsi="Courier New" w:cs="Courier New"/>
        <w:b w:val="0"/>
        <w:i w:val="0"/>
        <w:smallCaps w:val="0"/>
        <w:strike w:val="0"/>
        <w:color w:val="000000"/>
        <w:sz w:val="20"/>
        <w:highlight w:val="none"/>
        <w:u w:val="none"/>
        <w:vertAlign w:val="baseline"/>
      </w:rPr>
    </w:lvl>
    <w:lvl w:ilvl="2">
      <w:start w:val="1"/>
      <w:numFmt w:val="bullet"/>
      <w:lvlText w:val="■"/>
      <w:lvlJc w:val="left"/>
      <w:pPr>
        <w:ind w:left="1080" w:firstLine="1080"/>
      </w:pPr>
      <w:rPr>
        <w:rFonts w:ascii="Verdana" w:eastAsia="Verdana" w:hAnsi="Verdana" w:cs="Verdana"/>
        <w:b w:val="0"/>
        <w:i w:val="0"/>
        <w:smallCaps w:val="0"/>
        <w:strike w:val="0"/>
        <w:color w:val="000000"/>
        <w:sz w:val="20"/>
        <w:highlight w:val="none"/>
        <w:u w:val="none"/>
        <w:vertAlign w:val="baseline"/>
      </w:rPr>
    </w:lvl>
    <w:lvl w:ilvl="3">
      <w:start w:val="1"/>
      <w:numFmt w:val="bullet"/>
      <w:lvlText w:val="●"/>
      <w:lvlJc w:val="left"/>
      <w:pPr>
        <w:ind w:left="1800" w:firstLine="1800"/>
      </w:pPr>
      <w:rPr>
        <w:rFonts w:ascii="Verdana" w:eastAsia="Verdana" w:hAnsi="Verdana" w:cs="Verdana"/>
        <w:b w:val="0"/>
        <w:i w:val="0"/>
        <w:smallCaps w:val="0"/>
        <w:strike w:val="0"/>
        <w:color w:val="000000"/>
        <w:sz w:val="20"/>
        <w:highlight w:val="none"/>
        <w:u w:val="none"/>
        <w:vertAlign w:val="baseline"/>
      </w:rPr>
    </w:lvl>
    <w:lvl w:ilvl="4">
      <w:start w:val="1"/>
      <w:numFmt w:val="bullet"/>
      <w:lvlText w:val="○"/>
      <w:lvlJc w:val="left"/>
      <w:pPr>
        <w:ind w:left="2520" w:firstLine="2520"/>
      </w:pPr>
      <w:rPr>
        <w:rFonts w:ascii="Courier New" w:eastAsia="Courier New" w:hAnsi="Courier New" w:cs="Courier New"/>
        <w:b w:val="0"/>
        <w:i w:val="0"/>
        <w:smallCaps w:val="0"/>
        <w:strike w:val="0"/>
        <w:color w:val="000000"/>
        <w:sz w:val="20"/>
        <w:highlight w:val="none"/>
        <w:u w:val="none"/>
        <w:vertAlign w:val="baseline"/>
      </w:rPr>
    </w:lvl>
    <w:lvl w:ilvl="5">
      <w:start w:val="1"/>
      <w:numFmt w:val="bullet"/>
      <w:lvlText w:val="■"/>
      <w:lvlJc w:val="left"/>
      <w:pPr>
        <w:ind w:left="3240" w:firstLine="3240"/>
      </w:pPr>
      <w:rPr>
        <w:rFonts w:ascii="Verdana" w:eastAsia="Verdana" w:hAnsi="Verdana" w:cs="Verdana"/>
        <w:b w:val="0"/>
        <w:i w:val="0"/>
        <w:smallCaps w:val="0"/>
        <w:strike w:val="0"/>
        <w:color w:val="000000"/>
        <w:sz w:val="20"/>
        <w:highlight w:val="none"/>
        <w:u w:val="none"/>
        <w:vertAlign w:val="baseline"/>
      </w:rPr>
    </w:lvl>
    <w:lvl w:ilvl="6">
      <w:start w:val="1"/>
      <w:numFmt w:val="bullet"/>
      <w:lvlText w:val="●"/>
      <w:lvlJc w:val="left"/>
      <w:pPr>
        <w:ind w:left="3960" w:firstLine="3960"/>
      </w:pPr>
      <w:rPr>
        <w:rFonts w:ascii="Verdana" w:eastAsia="Verdana" w:hAnsi="Verdana" w:cs="Verdana"/>
        <w:b w:val="0"/>
        <w:i w:val="0"/>
        <w:smallCaps w:val="0"/>
        <w:strike w:val="0"/>
        <w:color w:val="000000"/>
        <w:sz w:val="20"/>
        <w:highlight w:val="none"/>
        <w:u w:val="none"/>
        <w:vertAlign w:val="baseline"/>
      </w:rPr>
    </w:lvl>
    <w:lvl w:ilvl="7">
      <w:start w:val="1"/>
      <w:numFmt w:val="bullet"/>
      <w:lvlText w:val="○"/>
      <w:lvlJc w:val="left"/>
      <w:pPr>
        <w:ind w:left="4680" w:firstLine="4680"/>
      </w:pPr>
      <w:rPr>
        <w:rFonts w:ascii="Courier New" w:eastAsia="Courier New" w:hAnsi="Courier New" w:cs="Courier New"/>
        <w:b w:val="0"/>
        <w:i w:val="0"/>
        <w:smallCaps w:val="0"/>
        <w:strike w:val="0"/>
        <w:color w:val="000000"/>
        <w:sz w:val="20"/>
        <w:highlight w:val="none"/>
        <w:u w:val="none"/>
        <w:vertAlign w:val="baseline"/>
      </w:rPr>
    </w:lvl>
    <w:lvl w:ilvl="8">
      <w:start w:val="1"/>
      <w:numFmt w:val="bullet"/>
      <w:lvlText w:val="■"/>
      <w:lvlJc w:val="left"/>
      <w:pPr>
        <w:ind w:left="5400" w:firstLine="5400"/>
      </w:pPr>
      <w:rPr>
        <w:rFonts w:ascii="Verdana" w:eastAsia="Verdana" w:hAnsi="Verdana" w:cs="Verdana"/>
        <w:b w:val="0"/>
        <w:i w:val="0"/>
        <w:smallCaps w:val="0"/>
        <w:strike w:val="0"/>
        <w:color w:val="000000"/>
        <w:sz w:val="20"/>
        <w:highlight w:val="none"/>
        <w:u w:val="none"/>
        <w:vertAlign w:val="baseline"/>
      </w:rPr>
    </w:lvl>
  </w:abstractNum>
  <w:abstractNum w:abstractNumId="12">
    <w:nsid w:val="5D1079E4"/>
    <w:multiLevelType w:val="hybridMultilevel"/>
    <w:tmpl w:val="CEB6A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4CA6894"/>
    <w:multiLevelType w:val="hybridMultilevel"/>
    <w:tmpl w:val="87BA8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1"/>
  </w:num>
  <w:num w:numId="4">
    <w:abstractNumId w:val="1"/>
  </w:num>
  <w:num w:numId="5">
    <w:abstractNumId w:val="5"/>
  </w:num>
  <w:num w:numId="6">
    <w:abstractNumId w:val="3"/>
  </w:num>
  <w:num w:numId="7">
    <w:abstractNumId w:val="10"/>
  </w:num>
  <w:num w:numId="8">
    <w:abstractNumId w:val="6"/>
  </w:num>
  <w:num w:numId="9">
    <w:abstractNumId w:val="9"/>
  </w:num>
  <w:num w:numId="10">
    <w:abstractNumId w:val="7"/>
  </w:num>
  <w:num w:numId="11">
    <w:abstractNumId w:val="8"/>
  </w:num>
  <w:num w:numId="12">
    <w:abstractNumId w:val="13"/>
  </w:num>
  <w:num w:numId="13">
    <w:abstractNumId w:val="12"/>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459"/>
    <w:rsid w:val="000541A9"/>
    <w:rsid w:val="00062D1D"/>
    <w:rsid w:val="00146078"/>
    <w:rsid w:val="001A4507"/>
    <w:rsid w:val="001C29AA"/>
    <w:rsid w:val="00282358"/>
    <w:rsid w:val="00333488"/>
    <w:rsid w:val="003E32F9"/>
    <w:rsid w:val="003E548A"/>
    <w:rsid w:val="00415F32"/>
    <w:rsid w:val="00433459"/>
    <w:rsid w:val="005211F5"/>
    <w:rsid w:val="005B2108"/>
    <w:rsid w:val="006249B2"/>
    <w:rsid w:val="00640F5F"/>
    <w:rsid w:val="00666F22"/>
    <w:rsid w:val="007C0472"/>
    <w:rsid w:val="00815514"/>
    <w:rsid w:val="00985A03"/>
    <w:rsid w:val="009E797B"/>
    <w:rsid w:val="00A54BF2"/>
    <w:rsid w:val="00B568F6"/>
    <w:rsid w:val="00B95772"/>
    <w:rsid w:val="00C1134E"/>
    <w:rsid w:val="00C666B9"/>
    <w:rsid w:val="00D1025F"/>
    <w:rsid w:val="00D55483"/>
    <w:rsid w:val="00D87D42"/>
    <w:rsid w:val="00D90960"/>
    <w:rsid w:val="00E153A5"/>
    <w:rsid w:val="00E2507E"/>
    <w:rsid w:val="00E33C9B"/>
    <w:rsid w:val="00EB6B4A"/>
    <w:rsid w:val="00F624BA"/>
    <w:rsid w:val="00F836BC"/>
    <w:rsid w:val="00FC3D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44B645"/>
  <w14:defaultImageDpi w14:val="300"/>
  <w15:docId w15:val="{9C2F26BA-9F0D-46FA-8A0C-C38F7146B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33459"/>
    <w:rPr>
      <w:sz w:val="20"/>
      <w:szCs w:val="22"/>
    </w:rPr>
  </w:style>
  <w:style w:type="paragraph" w:styleId="Heading1">
    <w:name w:val="heading 1"/>
    <w:basedOn w:val="Normal"/>
    <w:next w:val="BodyText"/>
    <w:link w:val="Heading1Char"/>
    <w:rsid w:val="00433459"/>
    <w:pPr>
      <w:keepNext/>
      <w:keepLines/>
      <w:pBdr>
        <w:bottom w:val="single" w:sz="12" w:space="3" w:color="4F81BD" w:themeColor="accent1"/>
      </w:pBdr>
      <w:spacing w:before="480" w:after="240"/>
      <w:ind w:left="-187" w:right="-187" w:firstLine="187"/>
      <w:outlineLvl w:val="0"/>
    </w:pPr>
    <w:rPr>
      <w:rFonts w:asciiTheme="majorHAnsi" w:eastAsiaTheme="majorEastAsia" w:hAnsiTheme="majorHAnsi" w:cstheme="majorBidi"/>
      <w:b/>
      <w:bCs/>
      <w:color w:val="000000" w:themeColor="text1"/>
      <w:sz w:val="24"/>
      <w:szCs w:val="24"/>
    </w:rPr>
  </w:style>
  <w:style w:type="paragraph" w:styleId="Heading2">
    <w:name w:val="heading 2"/>
    <w:basedOn w:val="Normal"/>
    <w:next w:val="BodyText"/>
    <w:link w:val="Heading2Char"/>
    <w:rsid w:val="00433459"/>
    <w:pPr>
      <w:keepNext/>
      <w:keepLines/>
      <w:tabs>
        <w:tab w:val="left" w:pos="5760"/>
      </w:tabs>
      <w:spacing w:before="200" w:after="100"/>
      <w:outlineLvl w:val="1"/>
    </w:pPr>
    <w:rPr>
      <w:rFonts w:asciiTheme="majorHAnsi" w:eastAsiaTheme="majorEastAsia" w:hAnsiTheme="majorHAnsi" w:cstheme="majorBidi"/>
      <w:b/>
      <w:bCs/>
      <w:color w:val="000000" w:themeColor="text1"/>
      <w:szCs w:val="20"/>
    </w:rPr>
  </w:style>
  <w:style w:type="paragraph" w:styleId="Heading3">
    <w:name w:val="heading 3"/>
    <w:basedOn w:val="Normal"/>
    <w:next w:val="Normal"/>
    <w:link w:val="Heading3Char"/>
    <w:unhideWhenUsed/>
    <w:qFormat/>
    <w:rsid w:val="0043345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3459"/>
    <w:rPr>
      <w:rFonts w:asciiTheme="majorHAnsi" w:eastAsiaTheme="majorEastAsia" w:hAnsiTheme="majorHAnsi" w:cstheme="majorBidi"/>
      <w:b/>
      <w:bCs/>
      <w:color w:val="000000" w:themeColor="text1"/>
    </w:rPr>
  </w:style>
  <w:style w:type="character" w:customStyle="1" w:styleId="Heading2Char">
    <w:name w:val="Heading 2 Char"/>
    <w:basedOn w:val="DefaultParagraphFont"/>
    <w:link w:val="Heading2"/>
    <w:rsid w:val="00433459"/>
    <w:rPr>
      <w:rFonts w:asciiTheme="majorHAnsi" w:eastAsiaTheme="majorEastAsia" w:hAnsiTheme="majorHAnsi" w:cstheme="majorBidi"/>
      <w:b/>
      <w:bCs/>
      <w:color w:val="000000" w:themeColor="text1"/>
      <w:sz w:val="20"/>
      <w:szCs w:val="20"/>
    </w:rPr>
  </w:style>
  <w:style w:type="character" w:customStyle="1" w:styleId="Heading3Char">
    <w:name w:val="Heading 3 Char"/>
    <w:basedOn w:val="DefaultParagraphFont"/>
    <w:link w:val="Heading3"/>
    <w:rsid w:val="00433459"/>
    <w:rPr>
      <w:rFonts w:asciiTheme="majorHAnsi" w:eastAsiaTheme="majorEastAsia" w:hAnsiTheme="majorHAnsi" w:cstheme="majorBidi"/>
      <w:b/>
      <w:bCs/>
      <w:color w:val="4F81BD" w:themeColor="accent1"/>
      <w:sz w:val="20"/>
      <w:szCs w:val="22"/>
    </w:rPr>
  </w:style>
  <w:style w:type="paragraph" w:styleId="Header">
    <w:name w:val="header"/>
    <w:basedOn w:val="Normal"/>
    <w:link w:val="HeaderChar"/>
    <w:rsid w:val="00433459"/>
    <w:pPr>
      <w:tabs>
        <w:tab w:val="center" w:pos="4680"/>
        <w:tab w:val="right" w:pos="9360"/>
      </w:tabs>
      <w:spacing w:after="200"/>
    </w:pPr>
  </w:style>
  <w:style w:type="character" w:customStyle="1" w:styleId="HeaderChar">
    <w:name w:val="Header Char"/>
    <w:basedOn w:val="DefaultParagraphFont"/>
    <w:link w:val="Header"/>
    <w:rsid w:val="00433459"/>
    <w:rPr>
      <w:sz w:val="20"/>
      <w:szCs w:val="22"/>
    </w:rPr>
  </w:style>
  <w:style w:type="paragraph" w:styleId="Footer">
    <w:name w:val="footer"/>
    <w:basedOn w:val="Normal"/>
    <w:link w:val="FooterChar"/>
    <w:rsid w:val="00433459"/>
    <w:pPr>
      <w:tabs>
        <w:tab w:val="center" w:pos="4680"/>
        <w:tab w:val="right" w:pos="9360"/>
      </w:tabs>
      <w:spacing w:before="200"/>
      <w:jc w:val="right"/>
    </w:pPr>
    <w:rPr>
      <w:b/>
      <w:color w:val="4F81BD" w:themeColor="accent1"/>
    </w:rPr>
  </w:style>
  <w:style w:type="character" w:customStyle="1" w:styleId="FooterChar">
    <w:name w:val="Footer Char"/>
    <w:basedOn w:val="DefaultParagraphFont"/>
    <w:link w:val="Footer"/>
    <w:rsid w:val="00433459"/>
    <w:rPr>
      <w:b/>
      <w:color w:val="4F81BD" w:themeColor="accent1"/>
      <w:sz w:val="20"/>
      <w:szCs w:val="22"/>
    </w:rPr>
  </w:style>
  <w:style w:type="paragraph" w:customStyle="1" w:styleId="ContactDetails">
    <w:name w:val="Contact Details"/>
    <w:basedOn w:val="Normal"/>
    <w:rsid w:val="00433459"/>
    <w:rPr>
      <w:b/>
      <w:sz w:val="18"/>
      <w:szCs w:val="18"/>
    </w:rPr>
  </w:style>
  <w:style w:type="paragraph" w:customStyle="1" w:styleId="Initials">
    <w:name w:val="Initials"/>
    <w:basedOn w:val="Normal"/>
    <w:rsid w:val="00433459"/>
    <w:pPr>
      <w:jc w:val="center"/>
    </w:pPr>
    <w:rPr>
      <w:b/>
      <w:color w:val="4F81BD" w:themeColor="accent1"/>
      <w:sz w:val="106"/>
    </w:rPr>
  </w:style>
  <w:style w:type="paragraph" w:styleId="BodyText">
    <w:name w:val="Body Text"/>
    <w:basedOn w:val="Normal"/>
    <w:link w:val="BodyTextChar"/>
    <w:rsid w:val="00433459"/>
    <w:pPr>
      <w:spacing w:after="200"/>
    </w:pPr>
  </w:style>
  <w:style w:type="character" w:customStyle="1" w:styleId="BodyTextChar">
    <w:name w:val="Body Text Char"/>
    <w:basedOn w:val="DefaultParagraphFont"/>
    <w:link w:val="BodyText"/>
    <w:rsid w:val="00433459"/>
    <w:rPr>
      <w:sz w:val="20"/>
      <w:szCs w:val="22"/>
    </w:rPr>
  </w:style>
  <w:style w:type="character" w:styleId="Hyperlink">
    <w:name w:val="Hyperlink"/>
    <w:basedOn w:val="DefaultParagraphFont"/>
    <w:uiPriority w:val="99"/>
    <w:unhideWhenUsed/>
    <w:rsid w:val="00433459"/>
    <w:rPr>
      <w:color w:val="0000FF" w:themeColor="hyperlink"/>
      <w:u w:val="single"/>
    </w:rPr>
  </w:style>
  <w:style w:type="paragraph" w:customStyle="1" w:styleId="Normal1">
    <w:name w:val="Normal1"/>
    <w:rsid w:val="00433459"/>
    <w:rPr>
      <w:rFonts w:ascii="Times New Roman" w:eastAsia="Times New Roman" w:hAnsi="Times New Roman" w:cs="Times New Roman"/>
      <w:color w:val="000000"/>
      <w:lang w:eastAsia="ja-JP"/>
    </w:rPr>
  </w:style>
  <w:style w:type="character" w:styleId="PageNumber">
    <w:name w:val="page number"/>
    <w:basedOn w:val="DefaultParagraphFont"/>
    <w:uiPriority w:val="99"/>
    <w:semiHidden/>
    <w:unhideWhenUsed/>
    <w:rsid w:val="00433459"/>
  </w:style>
  <w:style w:type="paragraph" w:styleId="BalloonText">
    <w:name w:val="Balloon Text"/>
    <w:basedOn w:val="Normal"/>
    <w:link w:val="BalloonTextChar"/>
    <w:uiPriority w:val="99"/>
    <w:semiHidden/>
    <w:unhideWhenUsed/>
    <w:rsid w:val="00B95772"/>
    <w:rPr>
      <w:rFonts w:ascii="Tahoma" w:hAnsi="Tahoma" w:cs="Tahoma"/>
      <w:sz w:val="16"/>
      <w:szCs w:val="16"/>
    </w:rPr>
  </w:style>
  <w:style w:type="character" w:customStyle="1" w:styleId="BalloonTextChar">
    <w:name w:val="Balloon Text Char"/>
    <w:basedOn w:val="DefaultParagraphFont"/>
    <w:link w:val="BalloonText"/>
    <w:uiPriority w:val="99"/>
    <w:semiHidden/>
    <w:rsid w:val="00B95772"/>
    <w:rPr>
      <w:rFonts w:ascii="Tahoma" w:hAnsi="Tahoma" w:cs="Tahoma"/>
      <w:sz w:val="16"/>
      <w:szCs w:val="16"/>
    </w:rPr>
  </w:style>
  <w:style w:type="character" w:styleId="FollowedHyperlink">
    <w:name w:val="FollowedHyperlink"/>
    <w:basedOn w:val="DefaultParagraphFont"/>
    <w:uiPriority w:val="99"/>
    <w:semiHidden/>
    <w:unhideWhenUsed/>
    <w:rsid w:val="00FC3D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e-app.com"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ace-app.com" TargetMode="Externa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mailto:lmoldovanyi@ace-app.com" TargetMode="External"/><Relationship Id="rId1" Type="http://schemas.openxmlformats.org/officeDocument/2006/relationships/hyperlink" Target="http://www.ace-app.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7D3E9BAF40B4543BC512E84D50A5ADB"/>
        <w:category>
          <w:name w:val="General"/>
          <w:gallery w:val="placeholder"/>
        </w:category>
        <w:types>
          <w:type w:val="bbPlcHdr"/>
        </w:types>
        <w:behaviors>
          <w:behavior w:val="content"/>
        </w:behaviors>
        <w:guid w:val="{BE3EF827-DFBD-6946-A752-CFE22B8D27F3}"/>
      </w:docPartPr>
      <w:docPartBody>
        <w:p w:rsidR="00875315" w:rsidRDefault="00875315" w:rsidP="00875315">
          <w:pPr>
            <w:pStyle w:val="97D3E9BAF40B4543BC512E84D50A5ADB"/>
          </w:pPr>
          <w:r>
            <w:t>Donec sollicitudin mi et magna. Proin non est. Vestibulum diam. Quisque in enim. Sed id dui. Nunc nec sapien. Nulla lacus. Quisque in ante vel nunc semper pellentesque. Nam sit amet lacus sit amet ipsum auctor eleifend. Quisque vitae justo eu neque mattis pellentesque. Suspendisse tristique. Nulla facilisi. Pellentesque hendrerit tristique turpis. Pellentesque eget mi. Vestibulum a lacus.</w:t>
          </w:r>
        </w:p>
      </w:docPartBody>
    </w:docPart>
    <w:docPart>
      <w:docPartPr>
        <w:name w:val="10FE949A885BB042B4E4E58AC6F82988"/>
        <w:category>
          <w:name w:val="General"/>
          <w:gallery w:val="placeholder"/>
        </w:category>
        <w:types>
          <w:type w:val="bbPlcHdr"/>
        </w:types>
        <w:behaviors>
          <w:behavior w:val="content"/>
        </w:behaviors>
        <w:guid w:val="{EAFFBE59-EE88-7E4F-B4AC-922A8E53F436}"/>
      </w:docPartPr>
      <w:docPartBody>
        <w:p w:rsidR="00875315" w:rsidRDefault="00875315" w:rsidP="00875315">
          <w:pPr>
            <w:pStyle w:val="10FE949A885BB042B4E4E58AC6F82988"/>
          </w:pPr>
          <w:r>
            <w:t>Lorem ipsum dolor</w:t>
          </w:r>
        </w:p>
      </w:docPartBody>
    </w:docPart>
    <w:docPart>
      <w:docPartPr>
        <w:name w:val="754709B0E787C74D9478B74BBF42BD61"/>
        <w:category>
          <w:name w:val="General"/>
          <w:gallery w:val="placeholder"/>
        </w:category>
        <w:types>
          <w:type w:val="bbPlcHdr"/>
        </w:types>
        <w:behaviors>
          <w:behavior w:val="content"/>
        </w:behaviors>
        <w:guid w:val="{54418992-4AA7-EF41-AD95-E3DE82F28996}"/>
      </w:docPartPr>
      <w:docPartBody>
        <w:p w:rsidR="00875315" w:rsidRDefault="00875315" w:rsidP="00875315">
          <w:pPr>
            <w:pStyle w:val="754709B0E787C74D9478B74BBF42BD61"/>
          </w:pPr>
          <w:r>
            <w:t>Etiam cursus suscipit enim. Nulla facilisi. Integer eleifend diam eu diam. Donec dapibus enim sollicitudin nulla. Nam hendrerit. Nunc id nisi. Curabitur sed neque. Pellentesque placerat consequat pede.</w:t>
          </w:r>
        </w:p>
      </w:docPartBody>
    </w:docPart>
    <w:docPart>
      <w:docPartPr>
        <w:name w:val="B6838CD5FC8B7F4EBBF947157FAD8FA4"/>
        <w:category>
          <w:name w:val="General"/>
          <w:gallery w:val="placeholder"/>
        </w:category>
        <w:types>
          <w:type w:val="bbPlcHdr"/>
        </w:types>
        <w:behaviors>
          <w:behavior w:val="content"/>
        </w:behaviors>
        <w:guid w:val="{304E4091-7A39-6A46-A8DF-310D4ADB1B5C}"/>
      </w:docPartPr>
      <w:docPartBody>
        <w:p w:rsidR="00875315" w:rsidRDefault="00875315" w:rsidP="00875315">
          <w:pPr>
            <w:pStyle w:val="B6838CD5FC8B7F4EBBF947157FAD8FA4"/>
          </w:pPr>
          <w:r>
            <w:t>Lorem ipsum dolor</w:t>
          </w:r>
        </w:p>
      </w:docPartBody>
    </w:docPart>
    <w:docPart>
      <w:docPartPr>
        <w:name w:val="BC7937CA95B0ED4DA5200833177C4B95"/>
        <w:category>
          <w:name w:val="General"/>
          <w:gallery w:val="placeholder"/>
        </w:category>
        <w:types>
          <w:type w:val="bbPlcHdr"/>
        </w:types>
        <w:behaviors>
          <w:behavior w:val="content"/>
        </w:behaviors>
        <w:guid w:val="{3C70CFB7-81E6-0347-B7C3-FBEC3CD4D603}"/>
      </w:docPartPr>
      <w:docPartBody>
        <w:p w:rsidR="00875315" w:rsidRDefault="00875315" w:rsidP="00875315">
          <w:pPr>
            <w:pStyle w:val="BC7937CA95B0ED4DA5200833177C4B95"/>
          </w:pPr>
          <w:r>
            <w:t>Lorem ipsum dolor</w:t>
          </w:r>
        </w:p>
      </w:docPartBody>
    </w:docPart>
    <w:docPart>
      <w:docPartPr>
        <w:name w:val="E56815ED63DA754EB2C7F9AA9F8F0617"/>
        <w:category>
          <w:name w:val="General"/>
          <w:gallery w:val="placeholder"/>
        </w:category>
        <w:types>
          <w:type w:val="bbPlcHdr"/>
        </w:types>
        <w:behaviors>
          <w:behavior w:val="content"/>
        </w:behaviors>
        <w:guid w:val="{60377AAD-DCD8-9240-AC47-C71C273FCE8D}"/>
      </w:docPartPr>
      <w:docPartBody>
        <w:p w:rsidR="00875315" w:rsidRDefault="00875315" w:rsidP="00875315">
          <w:pPr>
            <w:pStyle w:val="E56815ED63DA754EB2C7F9AA9F8F0617"/>
          </w:pPr>
          <w:r>
            <w:t>Lorem ipsum dolor</w:t>
          </w:r>
        </w:p>
      </w:docPartBody>
    </w:docPart>
    <w:docPart>
      <w:docPartPr>
        <w:name w:val="F2C6EA3A3AB0844A85338F328CF18B20"/>
        <w:category>
          <w:name w:val="General"/>
          <w:gallery w:val="placeholder"/>
        </w:category>
        <w:types>
          <w:type w:val="bbPlcHdr"/>
        </w:types>
        <w:behaviors>
          <w:behavior w:val="content"/>
        </w:behaviors>
        <w:guid w:val="{FA8408B4-9958-204D-9D13-E924005E6136}"/>
      </w:docPartPr>
      <w:docPartBody>
        <w:p w:rsidR="00875315" w:rsidRDefault="00875315" w:rsidP="00875315">
          <w:pPr>
            <w:pStyle w:val="F2C6EA3A3AB0844A85338F328CF18B20"/>
          </w:pPr>
          <w:r>
            <w:t>Lorem ipsum dolor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315"/>
    <w:rsid w:val="000D586D"/>
    <w:rsid w:val="002D3FC3"/>
    <w:rsid w:val="006A4DB6"/>
    <w:rsid w:val="00723804"/>
    <w:rsid w:val="00875315"/>
    <w:rsid w:val="009D3345"/>
    <w:rsid w:val="00E637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D3E9BAF40B4543BC512E84D50A5ADB">
    <w:name w:val="97D3E9BAF40B4543BC512E84D50A5ADB"/>
    <w:rsid w:val="00875315"/>
  </w:style>
  <w:style w:type="paragraph" w:customStyle="1" w:styleId="8C85FF52DE2DF3438E56DC71EC65F3F8">
    <w:name w:val="8C85FF52DE2DF3438E56DC71EC65F3F8"/>
    <w:rsid w:val="00875315"/>
  </w:style>
  <w:style w:type="paragraph" w:customStyle="1" w:styleId="3F02723FB7CE81438E94FE0CCA00CD2C">
    <w:name w:val="3F02723FB7CE81438E94FE0CCA00CD2C"/>
    <w:rsid w:val="00875315"/>
  </w:style>
  <w:style w:type="paragraph" w:customStyle="1" w:styleId="10FE949A885BB042B4E4E58AC6F82988">
    <w:name w:val="10FE949A885BB042B4E4E58AC6F82988"/>
    <w:rsid w:val="00875315"/>
  </w:style>
  <w:style w:type="paragraph" w:customStyle="1" w:styleId="754709B0E787C74D9478B74BBF42BD61">
    <w:name w:val="754709B0E787C74D9478B74BBF42BD61"/>
    <w:rsid w:val="00875315"/>
  </w:style>
  <w:style w:type="paragraph" w:customStyle="1" w:styleId="F58AC2FE98ED9945804BC20329A71784">
    <w:name w:val="F58AC2FE98ED9945804BC20329A71784"/>
    <w:rsid w:val="00875315"/>
  </w:style>
  <w:style w:type="paragraph" w:customStyle="1" w:styleId="B6838CD5FC8B7F4EBBF947157FAD8FA4">
    <w:name w:val="B6838CD5FC8B7F4EBBF947157FAD8FA4"/>
    <w:rsid w:val="00875315"/>
  </w:style>
  <w:style w:type="paragraph" w:customStyle="1" w:styleId="BC7937CA95B0ED4DA5200833177C4B95">
    <w:name w:val="BC7937CA95B0ED4DA5200833177C4B95"/>
    <w:rsid w:val="00875315"/>
  </w:style>
  <w:style w:type="paragraph" w:customStyle="1" w:styleId="E56815ED63DA754EB2C7F9AA9F8F0617">
    <w:name w:val="E56815ED63DA754EB2C7F9AA9F8F0617"/>
    <w:rsid w:val="00875315"/>
  </w:style>
  <w:style w:type="paragraph" w:customStyle="1" w:styleId="F2C6EA3A3AB0844A85338F328CF18B20">
    <w:name w:val="F2C6EA3A3AB0844A85338F328CF18B20"/>
    <w:rsid w:val="00875315"/>
  </w:style>
  <w:style w:type="paragraph" w:customStyle="1" w:styleId="61C50E7378157B41BF9A99D5E37EA175">
    <w:name w:val="61C50E7378157B41BF9A99D5E37EA175"/>
    <w:rsid w:val="006A4DB6"/>
  </w:style>
  <w:style w:type="paragraph" w:customStyle="1" w:styleId="5DC77F1304EA264885D342D08AE2820B">
    <w:name w:val="5DC77F1304EA264885D342D08AE2820B"/>
    <w:rsid w:val="006A4DB6"/>
  </w:style>
  <w:style w:type="paragraph" w:customStyle="1" w:styleId="3E08085973FBD7478E23B6538BC1B340">
    <w:name w:val="3E08085973FBD7478E23B6538BC1B340"/>
    <w:rsid w:val="006A4DB6"/>
  </w:style>
  <w:style w:type="paragraph" w:customStyle="1" w:styleId="0BCA75D2B4FD38429C91006771768E11">
    <w:name w:val="0BCA75D2B4FD38429C91006771768E11"/>
    <w:rsid w:val="006A4DB6"/>
  </w:style>
  <w:style w:type="paragraph" w:customStyle="1" w:styleId="8A4A9C04F1721E4897F3B0D9712D3F77">
    <w:name w:val="8A4A9C04F1721E4897F3B0D9712D3F77"/>
    <w:rsid w:val="006A4DB6"/>
  </w:style>
  <w:style w:type="paragraph" w:customStyle="1" w:styleId="8AE9B3CBA1550C429D66F7EC77A91258">
    <w:name w:val="8AE9B3CBA1550C429D66F7EC77A91258"/>
    <w:rsid w:val="006A4DB6"/>
  </w:style>
  <w:style w:type="paragraph" w:customStyle="1" w:styleId="FD70CE23C83241C99ED28C1D28410144">
    <w:name w:val="FD70CE23C83241C99ED28C1D28410144"/>
    <w:rsid w:val="002D3FC3"/>
    <w:pPr>
      <w:spacing w:after="160" w:line="259" w:lineRule="auto"/>
    </w:pPr>
    <w:rPr>
      <w:sz w:val="22"/>
      <w:szCs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1434</Words>
  <Characters>8179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Ace Applications, LLC</Company>
  <LinksUpToDate>false</LinksUpToDate>
  <CharactersWithSpaces>9594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Ann Moldovanyi</dc:creator>
  <cp:lastModifiedBy>Lee Ann Moldovanyi</cp:lastModifiedBy>
  <cp:revision>2</cp:revision>
  <dcterms:created xsi:type="dcterms:W3CDTF">2015-05-18T18:50:00Z</dcterms:created>
  <dcterms:modified xsi:type="dcterms:W3CDTF">2015-05-18T18:50:00Z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-1893237057</vt:i4>
  </property>
  <property fmtid="{D5CDD505-2E9C-101B-9397-08002B2CF9AE}" pid="3" name="_NewReviewCycle">
    <vt:lpwstr/>
  </property>
  <property fmtid="{D5CDD505-2E9C-101B-9397-08002B2CF9AE}" pid="4" name="_EmailSubject">
    <vt:lpwstr>Follow Up</vt:lpwstr>
  </property>
  <property fmtid="{D5CDD505-2E9C-101B-9397-08002B2CF9AE}" pid="5" name="_AuthorEmail">
    <vt:lpwstr>Dawn.Swackhamer@nike.com</vt:lpwstr>
  </property>
  <property fmtid="{D5CDD505-2E9C-101B-9397-08002B2CF9AE}" pid="6" name="_AuthorEmailDisplayName">
    <vt:lpwstr>Swackhamer, Dawn</vt:lpwstr>
  </property>
  <property fmtid="{D5CDD505-2E9C-101B-9397-08002B2CF9AE}" pid="7" name="_ReviewingToolsShownOnce">
    <vt:lpwstr/>
  </property>
</Properties>
</file>